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70133563" w:displacedByCustomXml="next"/>
    <w:bookmarkEnd w:id="0" w:displacedByCustomXml="next"/>
    <w:sdt>
      <w:sdtPr>
        <w:rPr>
          <w:rFonts w:ascii="Arial" w:hAnsi="Arial" w:cs="Arial"/>
        </w:rPr>
        <w:id w:val="-1821338105"/>
        <w:docPartObj>
          <w:docPartGallery w:val="Cover Pages"/>
          <w:docPartUnique/>
        </w:docPartObj>
      </w:sdtPr>
      <w:sdtEndPr/>
      <w:sdtContent>
        <w:p w14:paraId="235D9F89" w14:textId="16AE07E5" w:rsidR="008D4A95" w:rsidRPr="006C7B3D" w:rsidRDefault="00BA15E9" w:rsidP="00BD54A6">
          <w:pPr>
            <w:rPr>
              <w:rFonts w:ascii="Arial" w:hAnsi="Arial" w:cs="Arial"/>
            </w:rPr>
          </w:pPr>
          <w:r w:rsidRPr="006C7B3D">
            <w:rPr>
              <w:rFonts w:ascii="Arial" w:hAnsi="Arial" w:cs="Arial"/>
              <w:noProof/>
              <w:lang w:eastAsia="es-CO"/>
            </w:rPr>
            <mc:AlternateContent>
              <mc:Choice Requires="wpg">
                <w:drawing>
                  <wp:anchor distT="0" distB="0" distL="114300" distR="114300" simplePos="0" relativeHeight="251641856" behindDoc="0" locked="0" layoutInCell="1" allowOverlap="1" wp14:anchorId="524B471C" wp14:editId="413ECE83">
                    <wp:simplePos x="0" y="0"/>
                    <wp:positionH relativeFrom="page">
                      <wp:align>right</wp:align>
                    </wp:positionH>
                    <wp:positionV relativeFrom="page">
                      <wp:align>top</wp:align>
                    </wp:positionV>
                    <wp:extent cx="3100070" cy="10048875"/>
                    <wp:effectExtent l="0" t="0" r="0" b="0"/>
                    <wp:wrapNone/>
                    <wp:docPr id="390755672" name="Grupo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0070" cy="10048875"/>
                              <a:chOff x="0" y="0"/>
                              <a:chExt cx="3113670" cy="10058400"/>
                            </a:xfrm>
                          </wpg:grpSpPr>
                          <wps:wsp>
                            <wps:cNvPr id="1609944253" name="Rectángulo 459" descr="Light vertical"/>
                            <wps:cNvSpPr>
                              <a:spLocks noChangeArrowheads="1"/>
                            </wps:cNvSpPr>
                            <wps:spPr bwMode="auto">
                              <a:xfrm>
                                <a:off x="0" y="0"/>
                                <a:ext cx="138545" cy="10058400"/>
                              </a:xfrm>
                              <a:prstGeom prst="rect">
                                <a:avLst/>
                              </a:prstGeom>
                              <a:solidFill>
                                <a:schemeClr val="accent6">
                                  <a:lumMod val="75000"/>
                                  <a:lumOff val="0"/>
                                  <a:alpha val="79999"/>
                                </a:schemeClr>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575736821" name="Rectángulo 460"/>
                            <wps:cNvSpPr>
                              <a:spLocks noChangeArrowheads="1"/>
                            </wps:cNvSpPr>
                            <wps:spPr bwMode="auto">
                              <a:xfrm>
                                <a:off x="124691" y="0"/>
                                <a:ext cx="2971800" cy="10058400"/>
                              </a:xfrm>
                              <a:prstGeom prst="rect">
                                <a:avLst/>
                              </a:prstGeom>
                              <a:solidFill>
                                <a:srgbClr val="417210"/>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431205757" name="Rectángulo 461"/>
                            <wps:cNvSpPr>
                              <a:spLocks noChangeArrowheads="1"/>
                            </wps:cNvSpPr>
                            <wps:spPr bwMode="auto">
                              <a:xfrm>
                                <a:off x="13854" y="0"/>
                                <a:ext cx="3099816" cy="2377440"/>
                              </a:xfrm>
                              <a:prstGeom prst="rect">
                                <a:avLst/>
                              </a:prstGeom>
                              <a:solidFill>
                                <a:schemeClr val="accent6">
                                  <a:lumMod val="75000"/>
                                  <a:lumOff val="0"/>
                                  <a:alpha val="79999"/>
                                </a:schemeClr>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Arial" w:hAnsi="Arial" w:cs="Arial"/>
                                      <w:b/>
                                      <w:bCs/>
                                      <w:color w:val="FFFFFF" w:themeColor="background1"/>
                                      <w:sz w:val="56"/>
                                      <w:szCs w:val="56"/>
                                    </w:rPr>
                                    <w:alias w:val="Año"/>
                                    <w:id w:val="1012341074"/>
                                    <w:showingPlcHdr/>
                                    <w:dataBinding w:prefixMappings="xmlns:ns0='http://schemas.microsoft.com/office/2006/coverPageProps'" w:xpath="/ns0:CoverPageProperties[1]/ns0:PublishDate[1]" w:storeItemID="{55AF091B-3C7A-41E3-B477-F2FDAA23CFDA}"/>
                                    <w:date w:fullDate="2024-01-01T00:00:00Z">
                                      <w:dateFormat w:val="yyyy"/>
                                      <w:lid w:val="es-ES"/>
                                      <w:storeMappedDataAs w:val="dateTime"/>
                                      <w:calendar w:val="gregorian"/>
                                    </w:date>
                                  </w:sdtPr>
                                  <w:sdtEndPr/>
                                  <w:sdtContent>
                                    <w:p w14:paraId="562CAB07" w14:textId="45BEB880" w:rsidR="008D4A95" w:rsidRDefault="00DF3A6F">
                                      <w:pPr>
                                        <w:pStyle w:val="Sinespaciado"/>
                                        <w:rPr>
                                          <w:color w:val="FFFFFF" w:themeColor="background1"/>
                                          <w:sz w:val="96"/>
                                          <w:szCs w:val="96"/>
                                        </w:rPr>
                                      </w:pPr>
                                      <w:r>
                                        <w:rPr>
                                          <w:rFonts w:ascii="Arial" w:hAnsi="Arial" w:cs="Arial"/>
                                          <w:b/>
                                          <w:bCs/>
                                          <w:color w:val="FFFFFF" w:themeColor="background1"/>
                                          <w:sz w:val="56"/>
                                          <w:szCs w:val="56"/>
                                        </w:rPr>
                                        <w:t xml:space="preserve">     </w:t>
                                      </w:r>
                                    </w:p>
                                  </w:sdtContent>
                                </w:sdt>
                              </w:txbxContent>
                            </wps:txbx>
                            <wps:bodyPr rot="0" vert="horz" wrap="square" lIns="365760" tIns="182880" rIns="182880" bIns="182880" anchor="b" anchorCtr="0" upright="1">
                              <a:noAutofit/>
                            </wps:bodyPr>
                          </wps:wsp>
                          <wps:wsp>
                            <wps:cNvPr id="275499316" name="Rectángulo 9"/>
                            <wps:cNvSpPr>
                              <a:spLocks noChangeArrowheads="1"/>
                            </wps:cNvSpPr>
                            <wps:spPr bwMode="auto">
                              <a:xfrm>
                                <a:off x="0" y="6761018"/>
                                <a:ext cx="3089515" cy="2833370"/>
                              </a:xfrm>
                              <a:prstGeom prst="rect">
                                <a:avLst/>
                              </a:prstGeom>
                              <a:solidFill>
                                <a:srgbClr val="417210"/>
                              </a:solidFill>
                              <a:ln>
                                <a:noFill/>
                              </a:ln>
                              <a:extLst>
                                <a:ext uri="{91240B29-F687-4F45-9708-019B960494DF}">
                                  <a14:hiddenLine xmlns:a14="http://schemas.microsoft.com/office/drawing/2010/main" w="9525">
                                    <a:solidFill>
                                      <a:srgbClr val="D8D8D8"/>
                                    </a:solidFill>
                                    <a:miter lim="800000"/>
                                    <a:headEnd/>
                                    <a:tailEnd/>
                                  </a14:hiddenLine>
                                </a:ext>
                              </a:extLst>
                            </wps:spPr>
                            <wps:txbx>
                              <w:txbxContent>
                                <w:sdt>
                                  <w:sdtPr>
                                    <w:rPr>
                                      <w:rFonts w:ascii="Arial" w:hAnsi="Arial" w:cs="Arial"/>
                                      <w:b/>
                                      <w:bCs/>
                                      <w:color w:val="FFFFFF" w:themeColor="background1"/>
                                    </w:rPr>
                                    <w:alias w:val="Autor"/>
                                    <w:id w:val="-2091304743"/>
                                    <w:dataBinding w:prefixMappings="xmlns:ns0='http://schemas.openxmlformats.org/package/2006/metadata/core-properties' xmlns:ns1='http://purl.org/dc/elements/1.1/'" w:xpath="/ns0:coreProperties[1]/ns1:creator[1]" w:storeItemID="{6C3C8BC8-F283-45AE-878A-BAB7291924A1}"/>
                                    <w:text/>
                                  </w:sdtPr>
                                  <w:sdtEndPr/>
                                  <w:sdtContent>
                                    <w:p w14:paraId="3BFB7FF7" w14:textId="3DF076BF" w:rsidR="008D4A95" w:rsidRPr="00684A72" w:rsidRDefault="00A56E60">
                                      <w:pPr>
                                        <w:pStyle w:val="Sinespaciado"/>
                                        <w:spacing w:line="360" w:lineRule="auto"/>
                                        <w:rPr>
                                          <w:rFonts w:ascii="Arial" w:hAnsi="Arial" w:cs="Arial"/>
                                          <w:b/>
                                          <w:bCs/>
                                          <w:color w:val="FFFFFF" w:themeColor="background1"/>
                                        </w:rPr>
                                      </w:pPr>
                                      <w:r>
                                        <w:rPr>
                                          <w:rFonts w:ascii="Arial" w:hAnsi="Arial" w:cs="Arial"/>
                                          <w:b/>
                                          <w:bCs/>
                                          <w:color w:val="FFFFFF" w:themeColor="background1"/>
                                        </w:rPr>
                                        <w:t>IMEBU</w:t>
                                      </w:r>
                                    </w:p>
                                  </w:sdtContent>
                                </w:sdt>
                                <w:sdt>
                                  <w:sdtPr>
                                    <w:rPr>
                                      <w:rFonts w:ascii="Arial" w:hAnsi="Arial" w:cs="Arial"/>
                                      <w:color w:val="FFFFFF" w:themeColor="background1"/>
                                    </w:rPr>
                                    <w:alias w:val="Compañía"/>
                                    <w:id w:val="608550770"/>
                                    <w:dataBinding w:prefixMappings="xmlns:ns0='http://schemas.openxmlformats.org/officeDocument/2006/extended-properties'" w:xpath="/ns0:Properties[1]/ns0:Company[1]" w:storeItemID="{6668398D-A668-4E3E-A5EB-62B293D839F1}"/>
                                    <w:text/>
                                  </w:sdtPr>
                                  <w:sdtEndPr/>
                                  <w:sdtContent>
                                    <w:p w14:paraId="3A69084A" w14:textId="39AD26A7" w:rsidR="008D4A95" w:rsidRPr="00684A72" w:rsidRDefault="008D4A95">
                                      <w:pPr>
                                        <w:pStyle w:val="Sinespaciado"/>
                                        <w:spacing w:line="360" w:lineRule="auto"/>
                                        <w:rPr>
                                          <w:rFonts w:ascii="Arial" w:hAnsi="Arial" w:cs="Arial"/>
                                          <w:color w:val="FFFFFF" w:themeColor="background1"/>
                                        </w:rPr>
                                      </w:pPr>
                                      <w:r w:rsidRPr="00684A72">
                                        <w:rPr>
                                          <w:rFonts w:ascii="Arial" w:hAnsi="Arial" w:cs="Arial"/>
                                          <w:color w:val="FFFFFF" w:themeColor="background1"/>
                                        </w:rPr>
                                        <w:t xml:space="preserve">Versión </w:t>
                                      </w:r>
                                      <w:r w:rsidR="00541C33" w:rsidRPr="00684A72">
                                        <w:rPr>
                                          <w:rFonts w:ascii="Arial" w:hAnsi="Arial" w:cs="Arial"/>
                                          <w:color w:val="FFFFFF" w:themeColor="background1"/>
                                        </w:rPr>
                                        <w:t>0</w:t>
                                      </w:r>
                                      <w:r w:rsidR="00966C13">
                                        <w:rPr>
                                          <w:rFonts w:ascii="Arial" w:hAnsi="Arial" w:cs="Arial"/>
                                          <w:color w:val="FFFFFF" w:themeColor="background1"/>
                                        </w:rPr>
                                        <w:t>.0</w:t>
                                      </w:r>
                                    </w:p>
                                  </w:sdtContent>
                                </w:sdt>
                                <w:sdt>
                                  <w:sdtPr>
                                    <w:rPr>
                                      <w:rFonts w:ascii="Arial" w:hAnsi="Arial" w:cs="Arial"/>
                                      <w:color w:val="FFFFFF" w:themeColor="background1"/>
                                    </w:rPr>
                                    <w:alias w:val="Fecha"/>
                                    <w:id w:val="1724480474"/>
                                    <w:showingPlcHdr/>
                                    <w:dataBinding w:prefixMappings="xmlns:ns0='http://schemas.microsoft.com/office/2006/coverPageProps'" w:xpath="/ns0:CoverPageProperties[1]/ns0:PublishDate[1]" w:storeItemID="{55AF091B-3C7A-41E3-B477-F2FDAA23CFDA}"/>
                                    <w:date w:fullDate="2024-01-01T00:00:00Z">
                                      <w:dateFormat w:val="d-M-yyyy"/>
                                      <w:lid w:val="es-ES"/>
                                      <w:storeMappedDataAs w:val="dateTime"/>
                                      <w:calendar w:val="gregorian"/>
                                    </w:date>
                                  </w:sdtPr>
                                  <w:sdtEndPr/>
                                  <w:sdtContent>
                                    <w:p w14:paraId="6A6FC563" w14:textId="400937C0" w:rsidR="008D4A95" w:rsidRPr="00114EA6" w:rsidRDefault="00DF3A6F">
                                      <w:pPr>
                                        <w:pStyle w:val="Sinespaciado"/>
                                        <w:spacing w:line="360" w:lineRule="auto"/>
                                        <w:rPr>
                                          <w:rFonts w:ascii="Arial" w:hAnsi="Arial" w:cs="Arial"/>
                                          <w:color w:val="FFFFFF" w:themeColor="background1"/>
                                        </w:rPr>
                                      </w:pPr>
                                      <w:r>
                                        <w:rPr>
                                          <w:rFonts w:ascii="Arial" w:hAnsi="Arial" w:cs="Arial"/>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524B471C" id="Grupo 78" o:spid="_x0000_s1026" style="position:absolute;margin-left:192.9pt;margin-top:0;width:244.1pt;height:791.25pt;z-index:251641856;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">
                    <v:rect id="Rectángulo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" fillcolor="#538135 [2409]" stroked="f" strokecolor="white" strokeweight="1pt">
                      <v:fill opacity="52428f"/>
                      <v:shadow color="#d8d8d8" offset="3pt,3pt"/>
                    </v:rect>
                    <v:rect id="Rectángulo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" fillcolor="#417210" stroked="f" strokecolor="#d8d8d8"/>
                    <v:rect id="Rectángulo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" fillcolor="#538135 [2409]" stroked="f" strokecolor="white" strokeweight="1pt">
                      <v:fill opacity="52428f"/>
                      <v:shadow color="#d8d8d8" offset="3pt,3pt"/>
                      <v:textbox inset="28.8pt,14.4pt,14.4pt,14.4pt">
                        <w:txbxContent>
                          <w:sdt>
                            <w:sdtPr>
                              <w:rPr>
                                <w:rFonts w:ascii="Arial" w:hAnsi="Arial" w:cs="Arial"/>
                                <w:b/>
                                <w:bCs/>
                                <w:color w:val="FFFFFF" w:themeColor="background1"/>
                                <w:sz w:val="56"/>
                                <w:szCs w:val="56"/>
                              </w:rPr>
                              <w:alias w:val="Año"/>
                              <w:id w:val="1012341074"/>
                              <w:showingPlcHdr/>
                              <w:dataBinding w:prefixMappings="xmlns:ns0='http://schemas.microsoft.com/office/2006/coverPageProps'" w:xpath="/ns0:CoverPageProperties[1]/ns0:PublishDate[1]" w:storeItemID="{55AF091B-3C7A-41E3-B477-F2FDAA23CFDA}"/>
                              <w:date w:fullDate="2024-01-01T00:00:00Z">
                                <w:dateFormat w:val="yyyy"/>
                                <w:lid w:val="es-ES"/>
                                <w:storeMappedDataAs w:val="dateTime"/>
                                <w:calendar w:val="gregorian"/>
                              </w:date>
                            </w:sdtPr>
                            <w:sdtEndPr/>
                            <w:sdtContent>
                              <w:p w14:paraId="562CAB07" w14:textId="45BEB880" w:rsidR="008D4A95" w:rsidRDefault="00DF3A6F">
                                <w:pPr>
                                  <w:pStyle w:val="Sinespaciado"/>
                                  <w:rPr>
                                    <w:color w:val="FFFFFF" w:themeColor="background1"/>
                                    <w:sz w:val="96"/>
                                    <w:szCs w:val="96"/>
                                  </w:rPr>
                                </w:pPr>
                                <w:r>
                                  <w:rPr>
                                    <w:rFonts w:ascii="Arial" w:hAnsi="Arial" w:cs="Arial"/>
                                    <w:b/>
                                    <w:bCs/>
                                    <w:color w:val="FFFFFF" w:themeColor="background1"/>
                                    <w:sz w:val="56"/>
                                    <w:szCs w:val="56"/>
                                  </w:rPr>
                                  <w:t xml:space="preserve">     </w:t>
                                </w:r>
                              </w:p>
                            </w:sdtContent>
                          </w:sdt>
                        </w:txbxContent>
                      </v:textbox>
                    </v:rect>
                    <v:rect id="Rectángulo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" fillcolor="#417210" stroked="f" strokecolor="#d8d8d8">
                      <v:textbox inset="28.8pt,14.4pt,14.4pt,14.4pt">
                        <w:txbxContent>
                          <w:sdt>
                            <w:sdtPr>
                              <w:rPr>
                                <w:rFonts w:ascii="Arial" w:hAnsi="Arial" w:cs="Arial"/>
                                <w:b/>
                                <w:bCs/>
                                <w:color w:val="FFFFFF" w:themeColor="background1"/>
                              </w:rPr>
                              <w:alias w:val="Autor"/>
                              <w:id w:val="-2091304743"/>
                              <w:dataBinding w:prefixMappings="xmlns:ns0='http://schemas.openxmlformats.org/package/2006/metadata/core-properties' xmlns:ns1='http://purl.org/dc/elements/1.1/'" w:xpath="/ns0:coreProperties[1]/ns1:creator[1]" w:storeItemID="{6C3C8BC8-F283-45AE-878A-BAB7291924A1}"/>
                              <w:text/>
                            </w:sdtPr>
                            <w:sdtEndPr/>
                            <w:sdtContent>
                              <w:p w14:paraId="3BFB7FF7" w14:textId="3DF076BF" w:rsidR="008D4A95" w:rsidRPr="00684A72" w:rsidRDefault="00A56E60">
                                <w:pPr>
                                  <w:pStyle w:val="Sinespaciado"/>
                                  <w:spacing w:line="360" w:lineRule="auto"/>
                                  <w:rPr>
                                    <w:rFonts w:ascii="Arial" w:hAnsi="Arial" w:cs="Arial"/>
                                    <w:b/>
                                    <w:bCs/>
                                    <w:color w:val="FFFFFF" w:themeColor="background1"/>
                                  </w:rPr>
                                </w:pPr>
                                <w:r>
                                  <w:rPr>
                                    <w:rFonts w:ascii="Arial" w:hAnsi="Arial" w:cs="Arial"/>
                                    <w:b/>
                                    <w:bCs/>
                                    <w:color w:val="FFFFFF" w:themeColor="background1"/>
                                  </w:rPr>
                                  <w:t>IMEBU</w:t>
                                </w:r>
                              </w:p>
                            </w:sdtContent>
                          </w:sdt>
                          <w:sdt>
                            <w:sdtPr>
                              <w:rPr>
                                <w:rFonts w:ascii="Arial" w:hAnsi="Arial" w:cs="Arial"/>
                                <w:color w:val="FFFFFF" w:themeColor="background1"/>
                              </w:rPr>
                              <w:alias w:val="Compañía"/>
                              <w:id w:val="608550770"/>
                              <w:dataBinding w:prefixMappings="xmlns:ns0='http://schemas.openxmlformats.org/officeDocument/2006/extended-properties'" w:xpath="/ns0:Properties[1]/ns0:Company[1]" w:storeItemID="{6668398D-A668-4E3E-A5EB-62B293D839F1}"/>
                              <w:text/>
                            </w:sdtPr>
                            <w:sdtEndPr/>
                            <w:sdtContent>
                              <w:p w14:paraId="3A69084A" w14:textId="39AD26A7" w:rsidR="008D4A95" w:rsidRPr="00684A72" w:rsidRDefault="008D4A95">
                                <w:pPr>
                                  <w:pStyle w:val="Sinespaciado"/>
                                  <w:spacing w:line="360" w:lineRule="auto"/>
                                  <w:rPr>
                                    <w:rFonts w:ascii="Arial" w:hAnsi="Arial" w:cs="Arial"/>
                                    <w:color w:val="FFFFFF" w:themeColor="background1"/>
                                  </w:rPr>
                                </w:pPr>
                                <w:r w:rsidRPr="00684A72">
                                  <w:rPr>
                                    <w:rFonts w:ascii="Arial" w:hAnsi="Arial" w:cs="Arial"/>
                                    <w:color w:val="FFFFFF" w:themeColor="background1"/>
                                  </w:rPr>
                                  <w:t xml:space="preserve">Versión </w:t>
                                </w:r>
                                <w:r w:rsidR="00541C33" w:rsidRPr="00684A72">
                                  <w:rPr>
                                    <w:rFonts w:ascii="Arial" w:hAnsi="Arial" w:cs="Arial"/>
                                    <w:color w:val="FFFFFF" w:themeColor="background1"/>
                                  </w:rPr>
                                  <w:t>0</w:t>
                                </w:r>
                                <w:r w:rsidR="00966C13">
                                  <w:rPr>
                                    <w:rFonts w:ascii="Arial" w:hAnsi="Arial" w:cs="Arial"/>
                                    <w:color w:val="FFFFFF" w:themeColor="background1"/>
                                  </w:rPr>
                                  <w:t>.0</w:t>
                                </w:r>
                              </w:p>
                            </w:sdtContent>
                          </w:sdt>
                          <w:sdt>
                            <w:sdtPr>
                              <w:rPr>
                                <w:rFonts w:ascii="Arial" w:hAnsi="Arial" w:cs="Arial"/>
                                <w:color w:val="FFFFFF" w:themeColor="background1"/>
                              </w:rPr>
                              <w:alias w:val="Fecha"/>
                              <w:id w:val="1724480474"/>
                              <w:showingPlcHdr/>
                              <w:dataBinding w:prefixMappings="xmlns:ns0='http://schemas.microsoft.com/office/2006/coverPageProps'" w:xpath="/ns0:CoverPageProperties[1]/ns0:PublishDate[1]" w:storeItemID="{55AF091B-3C7A-41E3-B477-F2FDAA23CFDA}"/>
                              <w:date w:fullDate="2024-01-01T00:00:00Z">
                                <w:dateFormat w:val="d-M-yyyy"/>
                                <w:lid w:val="es-ES"/>
                                <w:storeMappedDataAs w:val="dateTime"/>
                                <w:calendar w:val="gregorian"/>
                              </w:date>
                            </w:sdtPr>
                            <w:sdtEndPr/>
                            <w:sdtContent>
                              <w:p w14:paraId="6A6FC563" w14:textId="400937C0" w:rsidR="008D4A95" w:rsidRPr="00114EA6" w:rsidRDefault="00DF3A6F">
                                <w:pPr>
                                  <w:pStyle w:val="Sinespaciado"/>
                                  <w:spacing w:line="360" w:lineRule="auto"/>
                                  <w:rPr>
                                    <w:rFonts w:ascii="Arial" w:hAnsi="Arial" w:cs="Arial"/>
                                    <w:color w:val="FFFFFF" w:themeColor="background1"/>
                                  </w:rPr>
                                </w:pPr>
                                <w:r>
                                  <w:rPr>
                                    <w:rFonts w:ascii="Arial" w:hAnsi="Arial" w:cs="Arial"/>
                                    <w:color w:val="FFFFFF" w:themeColor="background1"/>
                                  </w:rPr>
                                  <w:t xml:space="preserve">     </w:t>
                                </w:r>
                              </w:p>
                            </w:sdtContent>
                          </w:sdt>
                        </w:txbxContent>
                      </v:textbox>
                    </v:rect>
                    <w10:wrap anchorx="page" anchory="page"/>
                  </v:group>
                </w:pict>
              </mc:Fallback>
            </mc:AlternateContent>
          </w:r>
          <w:r w:rsidRPr="006C7B3D">
            <w:rPr>
              <w:rFonts w:ascii="Arial" w:hAnsi="Arial" w:cs="Arial"/>
              <w:noProof/>
              <w:lang w:eastAsia="es-CO"/>
            </w:rPr>
            <mc:AlternateContent>
              <mc:Choice Requires="wps">
                <w:drawing>
                  <wp:anchor distT="0" distB="0" distL="114300" distR="114300" simplePos="0" relativeHeight="251643904" behindDoc="0" locked="0" layoutInCell="0" allowOverlap="1" wp14:anchorId="62A1C877" wp14:editId="41F00AD2">
                    <wp:simplePos x="0" y="0"/>
                    <wp:positionH relativeFrom="page">
                      <wp:align>left</wp:align>
                    </wp:positionH>
                    <mc:AlternateContent>
                      <mc:Choice Requires="wp14">
                        <wp:positionV relativeFrom="page">
                          <wp14:pctPosVOffset>25000</wp14:pctPosVOffset>
                        </wp:positionV>
                      </mc:Choice>
                      <mc:Fallback>
                        <wp:positionV relativeFrom="page">
                          <wp:posOffset>3200400</wp:posOffset>
                        </wp:positionV>
                      </mc:Fallback>
                    </mc:AlternateContent>
                    <wp:extent cx="6968490" cy="490220"/>
                    <wp:effectExtent l="0" t="0" r="0" b="5080"/>
                    <wp:wrapNone/>
                    <wp:docPr id="137817626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8490" cy="490220"/>
                            </a:xfrm>
                            <a:prstGeom prst="rect">
                              <a:avLst/>
                            </a:prstGeom>
                            <a:solidFill>
                              <a:srgbClr val="60A500"/>
                            </a:solidFill>
                            <a:ln w="19050">
                              <a:noFill/>
                              <a:miter lim="800000"/>
                              <a:headEnd/>
                              <a:tailEnd/>
                            </a:ln>
                          </wps:spPr>
                          <wps:txbx>
                            <w:txbxContent>
                              <w:sdt>
                                <w:sdtPr>
                                  <w:rPr>
                                    <w:rFonts w:ascii="Arial" w:hAnsi="Arial" w:cs="Arial"/>
                                    <w:b/>
                                    <w:bCs/>
                                    <w:color w:val="FFFFFF" w:themeColor="background1"/>
                                    <w:sz w:val="52"/>
                                    <w:szCs w:val="52"/>
                                  </w:rPr>
                                  <w:alias w:val="Título"/>
                                  <w:id w:val="-468520592"/>
                                  <w:dataBinding w:prefixMappings="xmlns:ns0='http://schemas.openxmlformats.org/package/2006/metadata/core-properties' xmlns:ns1='http://purl.org/dc/elements/1.1/'" w:xpath="/ns0:coreProperties[1]/ns1:title[1]" w:storeItemID="{6C3C8BC8-F283-45AE-878A-BAB7291924A1}"/>
                                  <w:text/>
                                </w:sdtPr>
                                <w:sdtEndPr/>
                                <w:sdtContent>
                                  <w:p w14:paraId="26B69357" w14:textId="75ACC84A" w:rsidR="008D4A95" w:rsidRPr="00684A72" w:rsidRDefault="00930312" w:rsidP="008D4A95">
                                    <w:pPr>
                                      <w:pStyle w:val="Sinespaciado"/>
                                      <w:jc w:val="right"/>
                                      <w:rPr>
                                        <w:rFonts w:ascii="Arial" w:hAnsi="Arial" w:cs="Arial"/>
                                        <w:b/>
                                        <w:bCs/>
                                        <w:color w:val="FFFFFF" w:themeColor="background1"/>
                                        <w:sz w:val="52"/>
                                        <w:szCs w:val="52"/>
                                      </w:rPr>
                                    </w:pPr>
                                    <w:r>
                                      <w:rPr>
                                        <w:rFonts w:ascii="Arial" w:hAnsi="Arial" w:cs="Arial"/>
                                        <w:b/>
                                        <w:bCs/>
                                        <w:color w:val="FFFFFF" w:themeColor="background1"/>
                                        <w:sz w:val="52"/>
                                        <w:szCs w:val="52"/>
                                      </w:rPr>
                                      <w:t>PROGRAMA DE TRANSPARENCIA Y ÉTICA PÚBLICA</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2A1C877" id="Rectángulo 2" o:spid="_x0000_s1031" style="position:absolute;margin-left:0;margin-top:0;width:548.7pt;height:38.6pt;z-index:251643904;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" o:allowincell="f" fillcolor="#60a500" stroked="f" strokeweight="1.5pt">
                    <v:textbox style="mso-fit-shape-to-text:t" inset="14.4pt,,14.4pt">
                      <w:txbxContent>
                        <w:sdt>
                          <w:sdtPr>
                            <w:rPr>
                              <w:rFonts w:ascii="Arial" w:hAnsi="Arial" w:cs="Arial"/>
                              <w:b/>
                              <w:bCs/>
                              <w:color w:val="FFFFFF" w:themeColor="background1"/>
                              <w:sz w:val="52"/>
                              <w:szCs w:val="52"/>
                            </w:rPr>
                            <w:alias w:val="Título"/>
                            <w:id w:val="-468520592"/>
                            <w:dataBinding w:prefixMappings="xmlns:ns0='http://schemas.openxmlformats.org/package/2006/metadata/core-properties' xmlns:ns1='http://purl.org/dc/elements/1.1/'" w:xpath="/ns0:coreProperties[1]/ns1:title[1]" w:storeItemID="{6C3C8BC8-F283-45AE-878A-BAB7291924A1}"/>
                            <w:text/>
                          </w:sdtPr>
                          <w:sdtEndPr/>
                          <w:sdtContent>
                            <w:p w14:paraId="26B69357" w14:textId="75ACC84A" w:rsidR="008D4A95" w:rsidRPr="00684A72" w:rsidRDefault="00930312" w:rsidP="008D4A95">
                              <w:pPr>
                                <w:pStyle w:val="Sinespaciado"/>
                                <w:jc w:val="right"/>
                                <w:rPr>
                                  <w:rFonts w:ascii="Arial" w:hAnsi="Arial" w:cs="Arial"/>
                                  <w:b/>
                                  <w:bCs/>
                                  <w:color w:val="FFFFFF" w:themeColor="background1"/>
                                  <w:sz w:val="52"/>
                                  <w:szCs w:val="52"/>
                                </w:rPr>
                              </w:pPr>
                              <w:r>
                                <w:rPr>
                                  <w:rFonts w:ascii="Arial" w:hAnsi="Arial" w:cs="Arial"/>
                                  <w:b/>
                                  <w:bCs/>
                                  <w:color w:val="FFFFFF" w:themeColor="background1"/>
                                  <w:sz w:val="52"/>
                                  <w:szCs w:val="52"/>
                                </w:rPr>
                                <w:t>PROGRAMA DE TRANSPARENCIA Y ÉTICA PÚBLICA</w:t>
                              </w:r>
                            </w:p>
                          </w:sdtContent>
                        </w:sdt>
                      </w:txbxContent>
                    </v:textbox>
                    <w10:wrap anchorx="page" anchory="page"/>
                  </v:rect>
                </w:pict>
              </mc:Fallback>
            </mc:AlternateContent>
          </w:r>
        </w:p>
        <w:p w14:paraId="64B7FA8C" w14:textId="2D718F85" w:rsidR="00C71573" w:rsidRPr="006C7B3D" w:rsidRDefault="0055510C" w:rsidP="00BD54A6">
          <w:pPr>
            <w:rPr>
              <w:rFonts w:ascii="Arial" w:hAnsi="Arial" w:cs="Arial"/>
            </w:rPr>
            <w:sectPr w:rsidR="00C71573" w:rsidRPr="006C7B3D" w:rsidSect="003D390C">
              <w:headerReference w:type="even" r:id="rId9"/>
              <w:headerReference w:type="default" r:id="rId10"/>
              <w:footerReference w:type="default" r:id="rId11"/>
              <w:headerReference w:type="first" r:id="rId12"/>
              <w:pgSz w:w="12240" w:h="20160" w:code="5"/>
              <w:pgMar w:top="1531" w:right="1701" w:bottom="1531" w:left="1701" w:header="709" w:footer="709" w:gutter="0"/>
              <w:pgNumType w:start="0"/>
              <w:cols w:space="708"/>
              <w:titlePg/>
              <w:docGrid w:linePitch="360"/>
            </w:sectPr>
          </w:pPr>
          <w:r>
            <w:rPr>
              <w:rFonts w:ascii="Arial" w:hAnsi="Arial" w:cs="Arial"/>
              <w:noProof/>
              <w:lang w:eastAsia="es-CO"/>
            </w:rPr>
            <w:drawing>
              <wp:anchor distT="0" distB="0" distL="114300" distR="114300" simplePos="0" relativeHeight="251658240" behindDoc="0" locked="0" layoutInCell="1" allowOverlap="1" wp14:anchorId="69A47145" wp14:editId="6D607F1F">
                <wp:simplePos x="0" y="0"/>
                <wp:positionH relativeFrom="margin">
                  <wp:posOffset>3608823</wp:posOffset>
                </wp:positionH>
                <wp:positionV relativeFrom="paragraph">
                  <wp:posOffset>7439660</wp:posOffset>
                </wp:positionV>
                <wp:extent cx="2715732" cy="935665"/>
                <wp:effectExtent l="0" t="0" r="0" b="0"/>
                <wp:wrapNone/>
                <wp:docPr id="206309013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90130" name="Imagen 20630901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7500" cy="939719"/>
                        </a:xfrm>
                        <a:prstGeom prst="rect">
                          <a:avLst/>
                        </a:prstGeom>
                      </pic:spPr>
                    </pic:pic>
                  </a:graphicData>
                </a:graphic>
                <wp14:sizeRelH relativeFrom="margin">
                  <wp14:pctWidth>0</wp14:pctWidth>
                </wp14:sizeRelH>
                <wp14:sizeRelV relativeFrom="margin">
                  <wp14:pctHeight>0</wp14:pctHeight>
                </wp14:sizeRelV>
              </wp:anchor>
            </w:drawing>
          </w:r>
          <w:r w:rsidR="00DF3A6F" w:rsidRPr="006C7B3D">
            <w:rPr>
              <w:rFonts w:ascii="Arial" w:hAnsi="Arial" w:cs="Arial"/>
              <w:noProof/>
              <w:lang w:eastAsia="es-CO"/>
            </w:rPr>
            <mc:AlternateContent>
              <mc:Choice Requires="wps">
                <w:drawing>
                  <wp:anchor distT="45720" distB="45720" distL="114300" distR="114300" simplePos="0" relativeHeight="251644928" behindDoc="0" locked="0" layoutInCell="1" allowOverlap="1" wp14:anchorId="1501451A" wp14:editId="216A6FA5">
                    <wp:simplePos x="0" y="0"/>
                    <wp:positionH relativeFrom="column">
                      <wp:posOffset>3861516</wp:posOffset>
                    </wp:positionH>
                    <wp:positionV relativeFrom="paragraph">
                      <wp:posOffset>751328</wp:posOffset>
                    </wp:positionV>
                    <wp:extent cx="797668" cy="33074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668" cy="330740"/>
                            </a:xfrm>
                            <a:prstGeom prst="rect">
                              <a:avLst/>
                            </a:prstGeom>
                            <a:noFill/>
                            <a:ln w="9525">
                              <a:noFill/>
                              <a:miter lim="800000"/>
                              <a:headEnd/>
                              <a:tailEnd/>
                            </a:ln>
                          </wps:spPr>
                          <wps:txbx>
                            <w:txbxContent>
                              <w:p w14:paraId="6CA42F33" w14:textId="2AB13DB8" w:rsidR="00DF3A6F" w:rsidRPr="00684A72" w:rsidRDefault="00DF3A6F">
                                <w:pPr>
                                  <w:rPr>
                                    <w:rFonts w:ascii="Arial" w:hAnsi="Arial" w:cs="Arial"/>
                                    <w:b/>
                                    <w:bCs/>
                                    <w:color w:val="FFFFFF" w:themeColor="background1"/>
                                    <w:sz w:val="32"/>
                                    <w:szCs w:val="32"/>
                                  </w:rPr>
                                </w:pPr>
                                <w:r w:rsidRPr="00684A72">
                                  <w:rPr>
                                    <w:rFonts w:ascii="Arial" w:hAnsi="Arial" w:cs="Arial"/>
                                    <w:b/>
                                    <w:bCs/>
                                    <w:color w:val="FFFFFF" w:themeColor="background1"/>
                                    <w:sz w:val="32"/>
                                    <w:szCs w:val="32"/>
                                  </w:rPr>
                                  <w:t>202</w:t>
                                </w:r>
                                <w:r w:rsidR="00034CA4">
                                  <w:rPr>
                                    <w:rFonts w:ascii="Arial" w:hAnsi="Arial" w:cs="Arial"/>
                                    <w:b/>
                                    <w:bCs/>
                                    <w:color w:val="FFFFFF" w:themeColor="background1"/>
                                    <w:sz w:val="32"/>
                                    <w:szCs w:val="3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01451A" id="_x0000_t202" coordsize="21600,21600" o:spt="202" path="m,l,21600r21600,l21600,xe">
                    <v:stroke joinstyle="miter"/>
                    <v:path gradientshapeok="t" o:connecttype="rect"/>
                  </v:shapetype>
                  <v:shape id="Cuadro de texto 2" o:spid="_x0000_s1032" type="#_x0000_t202" style="position:absolute;margin-left:304.05pt;margin-top:59.15pt;width:62.8pt;height:26.0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" filled="f" stroked="f">
                    <v:textbox>
                      <w:txbxContent>
                        <w:p w14:paraId="6CA42F33" w14:textId="2AB13DB8" w:rsidR="00DF3A6F" w:rsidRPr="00684A72" w:rsidRDefault="00DF3A6F">
                          <w:pPr>
                            <w:rPr>
                              <w:rFonts w:ascii="Arial" w:hAnsi="Arial" w:cs="Arial"/>
                              <w:b/>
                              <w:bCs/>
                              <w:color w:val="FFFFFF" w:themeColor="background1"/>
                              <w:sz w:val="32"/>
                              <w:szCs w:val="32"/>
                            </w:rPr>
                          </w:pPr>
                          <w:r w:rsidRPr="00684A72">
                            <w:rPr>
                              <w:rFonts w:ascii="Arial" w:hAnsi="Arial" w:cs="Arial"/>
                              <w:b/>
                              <w:bCs/>
                              <w:color w:val="FFFFFF" w:themeColor="background1"/>
                              <w:sz w:val="32"/>
                              <w:szCs w:val="32"/>
                            </w:rPr>
                            <w:t>202</w:t>
                          </w:r>
                          <w:r w:rsidR="00034CA4">
                            <w:rPr>
                              <w:rFonts w:ascii="Arial" w:hAnsi="Arial" w:cs="Arial"/>
                              <w:b/>
                              <w:bCs/>
                              <w:color w:val="FFFFFF" w:themeColor="background1"/>
                              <w:sz w:val="32"/>
                              <w:szCs w:val="32"/>
                            </w:rPr>
                            <w:t>6</w:t>
                          </w:r>
                        </w:p>
                      </w:txbxContent>
                    </v:textbox>
                  </v:shape>
                </w:pict>
              </mc:Fallback>
            </mc:AlternateContent>
          </w:r>
          <w:r w:rsidR="008D4A95" w:rsidRPr="006C7B3D">
            <w:rPr>
              <w:rFonts w:ascii="Arial" w:hAnsi="Arial" w:cs="Arial"/>
            </w:rPr>
            <w:br w:type="page"/>
          </w:r>
        </w:p>
        <w:p w14:paraId="162934A4" w14:textId="77777777" w:rsidR="00825441" w:rsidRPr="006C7B3D" w:rsidRDefault="00825441" w:rsidP="00BD54A6">
          <w:pPr>
            <w:pStyle w:val="Sinespaciado"/>
            <w:rPr>
              <w:rFonts w:ascii="Arial" w:hAnsi="Arial" w:cs="Arial"/>
            </w:rPr>
          </w:pPr>
        </w:p>
        <w:p w14:paraId="71682BE0" w14:textId="77777777" w:rsidR="007D2224" w:rsidRPr="006C7B3D" w:rsidRDefault="007D2224" w:rsidP="00DC4BC0">
          <w:pPr>
            <w:pStyle w:val="Sinespaciado"/>
            <w:jc w:val="center"/>
            <w:rPr>
              <w:rFonts w:ascii="Arial" w:hAnsi="Arial" w:cs="Arial"/>
            </w:rPr>
          </w:pPr>
        </w:p>
        <w:p w14:paraId="20A4B573" w14:textId="77777777" w:rsidR="00825441" w:rsidRPr="006C7B3D" w:rsidRDefault="00825441" w:rsidP="00BD54A6">
          <w:pPr>
            <w:pStyle w:val="Sinespaciado"/>
            <w:rPr>
              <w:rFonts w:ascii="Arial" w:hAnsi="Arial" w:cs="Arial"/>
            </w:rPr>
          </w:pPr>
        </w:p>
        <w:p w14:paraId="04B2177B" w14:textId="77777777" w:rsidR="00825441" w:rsidRPr="006C7B3D" w:rsidRDefault="00825441" w:rsidP="00BD54A6">
          <w:pPr>
            <w:pStyle w:val="Sinespaciado"/>
            <w:rPr>
              <w:rFonts w:ascii="Arial" w:hAnsi="Arial" w:cs="Arial"/>
            </w:rPr>
          </w:pPr>
        </w:p>
        <w:p w14:paraId="67F582CC" w14:textId="77777777" w:rsidR="00825441" w:rsidRDefault="00825441" w:rsidP="00BD54A6">
          <w:pPr>
            <w:pStyle w:val="Sinespaciado"/>
            <w:rPr>
              <w:rFonts w:ascii="Arial" w:hAnsi="Arial" w:cs="Arial"/>
            </w:rPr>
          </w:pPr>
        </w:p>
        <w:p w14:paraId="01B324DC" w14:textId="77777777" w:rsidR="00E465EA" w:rsidRDefault="00E465EA" w:rsidP="00BD54A6">
          <w:pPr>
            <w:pStyle w:val="Sinespaciado"/>
            <w:rPr>
              <w:rFonts w:ascii="Arial" w:hAnsi="Arial" w:cs="Arial"/>
            </w:rPr>
          </w:pPr>
        </w:p>
        <w:p w14:paraId="35AF5976" w14:textId="77777777" w:rsidR="00E465EA" w:rsidRDefault="00E465EA" w:rsidP="00BD54A6">
          <w:pPr>
            <w:pStyle w:val="Sinespaciado"/>
            <w:rPr>
              <w:rFonts w:ascii="Arial" w:hAnsi="Arial" w:cs="Arial"/>
            </w:rPr>
          </w:pPr>
        </w:p>
        <w:p w14:paraId="00107796" w14:textId="77777777" w:rsidR="00E465EA" w:rsidRDefault="00E465EA" w:rsidP="00BD54A6">
          <w:pPr>
            <w:pStyle w:val="Sinespaciado"/>
            <w:rPr>
              <w:rFonts w:ascii="Arial" w:hAnsi="Arial" w:cs="Arial"/>
            </w:rPr>
          </w:pPr>
        </w:p>
        <w:p w14:paraId="2B47DC99" w14:textId="77777777" w:rsidR="00E465EA" w:rsidRDefault="00E465EA" w:rsidP="00BD54A6">
          <w:pPr>
            <w:pStyle w:val="Sinespaciado"/>
            <w:rPr>
              <w:rFonts w:ascii="Arial" w:hAnsi="Arial" w:cs="Arial"/>
            </w:rPr>
          </w:pPr>
        </w:p>
        <w:p w14:paraId="7350C1EC" w14:textId="77777777" w:rsidR="00E465EA" w:rsidRDefault="00E465EA" w:rsidP="00BD54A6">
          <w:pPr>
            <w:pStyle w:val="Sinespaciado"/>
            <w:rPr>
              <w:rFonts w:ascii="Arial" w:hAnsi="Arial" w:cs="Arial"/>
            </w:rPr>
          </w:pPr>
        </w:p>
        <w:p w14:paraId="4F5E72FD" w14:textId="77777777" w:rsidR="00E465EA" w:rsidRDefault="00E465EA" w:rsidP="00BD54A6">
          <w:pPr>
            <w:pStyle w:val="Sinespaciado"/>
            <w:rPr>
              <w:rFonts w:ascii="Arial" w:hAnsi="Arial" w:cs="Arial"/>
            </w:rPr>
          </w:pPr>
        </w:p>
        <w:p w14:paraId="1FBE2656" w14:textId="77777777" w:rsidR="00E465EA" w:rsidRDefault="00E465EA" w:rsidP="00BD54A6">
          <w:pPr>
            <w:pStyle w:val="Sinespaciado"/>
            <w:rPr>
              <w:rFonts w:ascii="Arial" w:hAnsi="Arial" w:cs="Arial"/>
            </w:rPr>
          </w:pPr>
        </w:p>
        <w:p w14:paraId="6B92902A" w14:textId="77777777" w:rsidR="00E465EA" w:rsidRDefault="00E465EA" w:rsidP="00BD54A6">
          <w:pPr>
            <w:pStyle w:val="Sinespaciado"/>
            <w:rPr>
              <w:rFonts w:ascii="Arial" w:hAnsi="Arial" w:cs="Arial"/>
            </w:rPr>
          </w:pPr>
        </w:p>
        <w:p w14:paraId="659DB288" w14:textId="77777777" w:rsidR="00E465EA" w:rsidRDefault="00E465EA" w:rsidP="00BD54A6">
          <w:pPr>
            <w:pStyle w:val="Sinespaciado"/>
            <w:rPr>
              <w:rFonts w:ascii="Arial" w:hAnsi="Arial" w:cs="Arial"/>
            </w:rPr>
          </w:pPr>
        </w:p>
        <w:p w14:paraId="692827EB" w14:textId="77777777" w:rsidR="00E465EA" w:rsidRDefault="00E465EA" w:rsidP="00BD54A6">
          <w:pPr>
            <w:pStyle w:val="Sinespaciado"/>
            <w:rPr>
              <w:rFonts w:ascii="Arial" w:hAnsi="Arial" w:cs="Arial"/>
            </w:rPr>
          </w:pPr>
        </w:p>
        <w:p w14:paraId="6E3A2014" w14:textId="77777777" w:rsidR="00E465EA" w:rsidRDefault="00E465EA" w:rsidP="00BD54A6">
          <w:pPr>
            <w:pStyle w:val="Sinespaciado"/>
            <w:rPr>
              <w:rFonts w:ascii="Arial" w:hAnsi="Arial" w:cs="Arial"/>
            </w:rPr>
          </w:pPr>
        </w:p>
        <w:p w14:paraId="216DF9FC" w14:textId="77777777" w:rsidR="00E465EA" w:rsidRDefault="00E465EA" w:rsidP="00BD54A6">
          <w:pPr>
            <w:pStyle w:val="Sinespaciado"/>
            <w:rPr>
              <w:rFonts w:ascii="Arial" w:hAnsi="Arial" w:cs="Arial"/>
            </w:rPr>
          </w:pPr>
        </w:p>
        <w:p w14:paraId="3598A18B" w14:textId="77777777" w:rsidR="00E465EA" w:rsidRDefault="00E465EA" w:rsidP="00BD54A6">
          <w:pPr>
            <w:pStyle w:val="Sinespaciado"/>
            <w:rPr>
              <w:rFonts w:ascii="Arial" w:hAnsi="Arial" w:cs="Arial"/>
            </w:rPr>
          </w:pPr>
        </w:p>
        <w:p w14:paraId="5A056698" w14:textId="77777777" w:rsidR="00E465EA" w:rsidRDefault="00E465EA" w:rsidP="00BD54A6">
          <w:pPr>
            <w:pStyle w:val="Sinespaciado"/>
            <w:rPr>
              <w:rFonts w:ascii="Arial" w:hAnsi="Arial" w:cs="Arial"/>
            </w:rPr>
          </w:pPr>
        </w:p>
        <w:p w14:paraId="0501892B" w14:textId="5451BA64" w:rsidR="00E465EA" w:rsidRDefault="00E465EA" w:rsidP="00BD54A6">
          <w:pPr>
            <w:pStyle w:val="Sinespaciado"/>
            <w:rPr>
              <w:rFonts w:ascii="Arial" w:hAnsi="Arial" w:cs="Arial"/>
            </w:rPr>
          </w:pPr>
        </w:p>
        <w:p w14:paraId="5E6876DA" w14:textId="68A471F1" w:rsidR="00027A86" w:rsidRDefault="00027A86" w:rsidP="00BD54A6">
          <w:pPr>
            <w:pStyle w:val="Sinespaciado"/>
            <w:rPr>
              <w:rFonts w:ascii="Arial" w:hAnsi="Arial" w:cs="Arial"/>
            </w:rPr>
          </w:pPr>
        </w:p>
        <w:p w14:paraId="07B42836" w14:textId="18202AA4" w:rsidR="00027A86" w:rsidRDefault="00027A86" w:rsidP="00BD54A6">
          <w:pPr>
            <w:pStyle w:val="Sinespaciado"/>
            <w:rPr>
              <w:rFonts w:ascii="Arial" w:hAnsi="Arial" w:cs="Arial"/>
            </w:rPr>
          </w:pPr>
        </w:p>
        <w:p w14:paraId="251094F8" w14:textId="082FBB33" w:rsidR="00027A86" w:rsidRDefault="00027A86" w:rsidP="00BD54A6">
          <w:pPr>
            <w:pStyle w:val="Sinespaciado"/>
            <w:rPr>
              <w:rFonts w:ascii="Arial" w:hAnsi="Arial" w:cs="Arial"/>
            </w:rPr>
          </w:pPr>
        </w:p>
        <w:p w14:paraId="2A2D437C" w14:textId="19D30DD3" w:rsidR="00027A86" w:rsidRDefault="00027A86" w:rsidP="00BD54A6">
          <w:pPr>
            <w:pStyle w:val="Sinespaciado"/>
            <w:rPr>
              <w:rFonts w:ascii="Arial" w:hAnsi="Arial" w:cs="Arial"/>
            </w:rPr>
          </w:pPr>
        </w:p>
        <w:p w14:paraId="50C60608" w14:textId="57E24B74" w:rsidR="00027A86" w:rsidRDefault="00027A86" w:rsidP="00BD54A6">
          <w:pPr>
            <w:pStyle w:val="Sinespaciado"/>
            <w:rPr>
              <w:rFonts w:ascii="Arial" w:hAnsi="Arial" w:cs="Arial"/>
            </w:rPr>
          </w:pPr>
        </w:p>
        <w:p w14:paraId="1F758639" w14:textId="7AAAED74" w:rsidR="00027A86" w:rsidRDefault="00027A86" w:rsidP="00BD54A6">
          <w:pPr>
            <w:pStyle w:val="Sinespaciado"/>
            <w:rPr>
              <w:rFonts w:ascii="Arial" w:hAnsi="Arial" w:cs="Arial"/>
            </w:rPr>
          </w:pPr>
        </w:p>
        <w:p w14:paraId="0A64768D" w14:textId="4B24B8FE" w:rsidR="00027A86" w:rsidRDefault="00027A86" w:rsidP="00BD54A6">
          <w:pPr>
            <w:pStyle w:val="Sinespaciado"/>
            <w:rPr>
              <w:rFonts w:ascii="Arial" w:hAnsi="Arial" w:cs="Arial"/>
            </w:rPr>
          </w:pPr>
        </w:p>
        <w:p w14:paraId="5AD9C3D6" w14:textId="6F3AC13B" w:rsidR="00027A86" w:rsidRDefault="00027A86" w:rsidP="00BD54A6">
          <w:pPr>
            <w:pStyle w:val="Sinespaciado"/>
            <w:rPr>
              <w:rFonts w:ascii="Arial" w:hAnsi="Arial" w:cs="Arial"/>
            </w:rPr>
          </w:pPr>
        </w:p>
        <w:p w14:paraId="3C13E221" w14:textId="61D6E2D4" w:rsidR="00027A86" w:rsidRDefault="00027A86" w:rsidP="00BD54A6">
          <w:pPr>
            <w:pStyle w:val="Sinespaciado"/>
            <w:rPr>
              <w:rFonts w:ascii="Arial" w:hAnsi="Arial" w:cs="Arial"/>
            </w:rPr>
          </w:pPr>
        </w:p>
        <w:p w14:paraId="0BC8CCDD" w14:textId="3167F8B4" w:rsidR="00027A86" w:rsidRDefault="00027A86" w:rsidP="00BD54A6">
          <w:pPr>
            <w:pStyle w:val="Sinespaciado"/>
            <w:rPr>
              <w:rFonts w:ascii="Arial" w:hAnsi="Arial" w:cs="Arial"/>
            </w:rPr>
          </w:pPr>
        </w:p>
        <w:p w14:paraId="7CBCD0A0" w14:textId="729C9603" w:rsidR="00027A86" w:rsidRDefault="00027A86" w:rsidP="00BD54A6">
          <w:pPr>
            <w:pStyle w:val="Sinespaciado"/>
            <w:rPr>
              <w:rFonts w:ascii="Arial" w:hAnsi="Arial" w:cs="Arial"/>
            </w:rPr>
          </w:pPr>
        </w:p>
        <w:p w14:paraId="7C33F616" w14:textId="707493B7" w:rsidR="00027A86" w:rsidRDefault="00027A86" w:rsidP="00BD54A6">
          <w:pPr>
            <w:pStyle w:val="Sinespaciado"/>
            <w:rPr>
              <w:rFonts w:ascii="Arial" w:hAnsi="Arial" w:cs="Arial"/>
            </w:rPr>
          </w:pPr>
        </w:p>
        <w:p w14:paraId="4353B8B5" w14:textId="7DE1E0E0" w:rsidR="00027A86" w:rsidRDefault="00027A86" w:rsidP="00BD54A6">
          <w:pPr>
            <w:pStyle w:val="Sinespaciado"/>
            <w:rPr>
              <w:rFonts w:ascii="Arial" w:hAnsi="Arial" w:cs="Arial"/>
            </w:rPr>
          </w:pPr>
        </w:p>
        <w:p w14:paraId="5D7CEB82" w14:textId="16EECE57" w:rsidR="00027A86" w:rsidRDefault="00027A86" w:rsidP="00BD54A6">
          <w:pPr>
            <w:pStyle w:val="Sinespaciado"/>
            <w:rPr>
              <w:rFonts w:ascii="Arial" w:hAnsi="Arial" w:cs="Arial"/>
            </w:rPr>
          </w:pPr>
        </w:p>
        <w:p w14:paraId="626E9900" w14:textId="77777777" w:rsidR="00027A86" w:rsidRPr="006C7B3D" w:rsidRDefault="00027A86" w:rsidP="00BD54A6">
          <w:pPr>
            <w:pStyle w:val="Sinespaciado"/>
            <w:rPr>
              <w:rFonts w:ascii="Arial" w:hAnsi="Arial" w:cs="Arial"/>
            </w:rPr>
          </w:pPr>
        </w:p>
        <w:p w14:paraId="4E75E055" w14:textId="48606C76" w:rsidR="00825441" w:rsidRDefault="00825441" w:rsidP="00BD54A6">
          <w:pPr>
            <w:pStyle w:val="Sinespaciado"/>
            <w:rPr>
              <w:rFonts w:ascii="Arial" w:hAnsi="Arial" w:cs="Arial"/>
            </w:rPr>
          </w:pPr>
        </w:p>
        <w:p w14:paraId="362DD737" w14:textId="17A6257C" w:rsidR="00027A86" w:rsidRDefault="00027A86" w:rsidP="00BD54A6">
          <w:pPr>
            <w:pStyle w:val="Sinespaciado"/>
            <w:rPr>
              <w:rFonts w:ascii="Arial" w:hAnsi="Arial" w:cs="Arial"/>
            </w:rPr>
          </w:pPr>
        </w:p>
        <w:p w14:paraId="5BF8CAFB" w14:textId="728FDD37" w:rsidR="00027A86" w:rsidRDefault="00027A86" w:rsidP="00BD54A6">
          <w:pPr>
            <w:pStyle w:val="Sinespaciado"/>
            <w:rPr>
              <w:rFonts w:ascii="Arial" w:hAnsi="Arial" w:cs="Arial"/>
            </w:rPr>
          </w:pPr>
        </w:p>
        <w:p w14:paraId="1426859D" w14:textId="24E08A9D" w:rsidR="00027A86" w:rsidRDefault="00027A86" w:rsidP="00BD54A6">
          <w:pPr>
            <w:pStyle w:val="Sinespaciado"/>
            <w:rPr>
              <w:rFonts w:ascii="Arial" w:hAnsi="Arial" w:cs="Arial"/>
            </w:rPr>
          </w:pPr>
        </w:p>
        <w:p w14:paraId="42E76642" w14:textId="1AED789E" w:rsidR="00027A86" w:rsidRPr="006C7B3D" w:rsidRDefault="00027A86" w:rsidP="00BD54A6">
          <w:pPr>
            <w:pStyle w:val="Sinespaciado"/>
            <w:rPr>
              <w:rFonts w:ascii="Arial" w:hAnsi="Arial" w:cs="Arial"/>
            </w:rPr>
          </w:pPr>
        </w:p>
        <w:p w14:paraId="740B1278" w14:textId="77777777" w:rsidR="008B5326" w:rsidRPr="006C7B3D" w:rsidRDefault="008B5326" w:rsidP="00BD54A6">
          <w:pPr>
            <w:pStyle w:val="Sinespaciado"/>
            <w:rPr>
              <w:rFonts w:ascii="Arial" w:hAnsi="Arial" w:cs="Arial"/>
              <w:b/>
              <w:bCs/>
            </w:rPr>
          </w:pPr>
        </w:p>
        <w:p w14:paraId="44ADA4BE" w14:textId="0AB4229B" w:rsidR="008B5326" w:rsidRPr="006C7B3D" w:rsidRDefault="008B5326" w:rsidP="00BD54A6">
          <w:pPr>
            <w:rPr>
              <w:rFonts w:ascii="Arial" w:hAnsi="Arial" w:cs="Arial"/>
              <w:b/>
              <w:bCs/>
            </w:rPr>
          </w:pPr>
          <w:r w:rsidRPr="006C7B3D">
            <w:rPr>
              <w:rFonts w:ascii="Arial" w:hAnsi="Arial" w:cs="Arial"/>
              <w:b/>
              <w:bCs/>
            </w:rPr>
            <w:t>MANUAL</w:t>
          </w:r>
          <w:r w:rsidR="00F66D00">
            <w:rPr>
              <w:rFonts w:ascii="Arial" w:hAnsi="Arial" w:cs="Arial"/>
              <w:b/>
              <w:bCs/>
            </w:rPr>
            <w:t>, POLÍTICAS, PLANES</w:t>
          </w:r>
          <w:r w:rsidR="00C6756C">
            <w:rPr>
              <w:rFonts w:ascii="Arial" w:hAnsi="Arial" w:cs="Arial"/>
              <w:b/>
              <w:bCs/>
            </w:rPr>
            <w:t xml:space="preserve"> O</w:t>
          </w:r>
          <w:r w:rsidR="00F66D00">
            <w:rPr>
              <w:rFonts w:ascii="Arial" w:hAnsi="Arial" w:cs="Arial"/>
              <w:b/>
              <w:bCs/>
            </w:rPr>
            <w:t xml:space="preserve"> PROGRAMAS</w:t>
          </w:r>
        </w:p>
        <w:p w14:paraId="42A197C6" w14:textId="77777777" w:rsidR="008B5326" w:rsidRPr="006C7B3D" w:rsidRDefault="008B5326" w:rsidP="00BD54A6">
          <w:pPr>
            <w:rPr>
              <w:rFonts w:ascii="Arial" w:hAnsi="Arial" w:cs="Arial"/>
              <w:b/>
              <w:bCs/>
            </w:rPr>
          </w:pPr>
        </w:p>
        <w:p w14:paraId="645B0A8D" w14:textId="0A97EDAC" w:rsidR="008B5326" w:rsidRPr="006C7B3D" w:rsidRDefault="008A6919" w:rsidP="00BD54A6">
          <w:pPr>
            <w:rPr>
              <w:rFonts w:ascii="Arial" w:hAnsi="Arial" w:cs="Arial"/>
              <w:b/>
              <w:bCs/>
            </w:rPr>
          </w:pPr>
          <w:r>
            <w:rPr>
              <w:rFonts w:ascii="Arial" w:hAnsi="Arial" w:cs="Arial"/>
              <w:b/>
              <w:bCs/>
            </w:rPr>
            <w:t xml:space="preserve">INSTITUTO DE </w:t>
          </w:r>
          <w:r w:rsidR="00A739E8">
            <w:rPr>
              <w:rFonts w:ascii="Arial" w:hAnsi="Arial" w:cs="Arial"/>
              <w:b/>
              <w:bCs/>
            </w:rPr>
            <w:t>EMPLEO Y FOMENTO EMPRESARIAL</w:t>
          </w:r>
        </w:p>
        <w:p w14:paraId="6655E663" w14:textId="77777777" w:rsidR="008B5326" w:rsidRPr="006C7B3D" w:rsidRDefault="008B5326" w:rsidP="00BD54A6">
          <w:pPr>
            <w:rPr>
              <w:rFonts w:ascii="Arial" w:hAnsi="Arial" w:cs="Arial"/>
            </w:rPr>
          </w:pPr>
        </w:p>
        <w:p w14:paraId="5B55D114" w14:textId="77777777" w:rsidR="008B5326" w:rsidRPr="006C7B3D" w:rsidRDefault="008B5326" w:rsidP="00BD54A6">
          <w:pPr>
            <w:rPr>
              <w:rFonts w:ascii="Arial" w:hAnsi="Arial" w:cs="Arial"/>
            </w:rPr>
          </w:pPr>
        </w:p>
        <w:p w14:paraId="733F4248" w14:textId="77777777" w:rsidR="008B5326" w:rsidRPr="006C7B3D" w:rsidRDefault="008B5326" w:rsidP="00BD54A6">
          <w:pPr>
            <w:rPr>
              <w:rFonts w:ascii="Arial" w:hAnsi="Arial" w:cs="Arial"/>
            </w:rPr>
          </w:pPr>
        </w:p>
        <w:p w14:paraId="0EFD74BA" w14:textId="2A184BEE" w:rsidR="000F1663" w:rsidRPr="006C7B3D" w:rsidRDefault="00825441" w:rsidP="00BD54A6">
          <w:pPr>
            <w:rPr>
              <w:rFonts w:ascii="Arial" w:hAnsi="Arial" w:cs="Arial"/>
            </w:rPr>
          </w:pPr>
          <w:r w:rsidRPr="006C7B3D">
            <w:rPr>
              <w:rFonts w:ascii="Arial" w:hAnsi="Arial" w:cs="Arial"/>
              <w:noProof/>
              <w:lang w:eastAsia="es-CO"/>
            </w:rPr>
            <mc:AlternateContent>
              <mc:Choice Requires="wps">
                <w:drawing>
                  <wp:anchor distT="0" distB="0" distL="114300" distR="114300" simplePos="0" relativeHeight="251645952" behindDoc="0" locked="0" layoutInCell="1" allowOverlap="1" wp14:anchorId="65E32FEF" wp14:editId="18D9CA55">
                    <wp:simplePos x="0" y="0"/>
                    <wp:positionH relativeFrom="column">
                      <wp:posOffset>2073910</wp:posOffset>
                    </wp:positionH>
                    <wp:positionV relativeFrom="paragraph">
                      <wp:posOffset>10160</wp:posOffset>
                    </wp:positionV>
                    <wp:extent cx="10633" cy="1509823"/>
                    <wp:effectExtent l="0" t="0" r="27940" b="33655"/>
                    <wp:wrapNone/>
                    <wp:docPr id="2" name="Conector recto 2"/>
                    <wp:cNvGraphicFramePr/>
                    <a:graphic xmlns:a="http://schemas.openxmlformats.org/drawingml/2006/main">
                      <a:graphicData uri="http://schemas.microsoft.com/office/word/2010/wordprocessingShape">
                        <wps:wsp>
                          <wps:cNvCnPr/>
                          <wps:spPr>
                            <a:xfrm flipH="1">
                              <a:off x="0" y="0"/>
                              <a:ext cx="10633" cy="150982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6E1CA2" id="Conector recto 2"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3pt,.8pt" to="164.15pt,1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" strokecolor="black [3200]">
                    <v:stroke dashstyle="dash"/>
                  </v:line>
                </w:pict>
              </mc:Fallback>
            </mc:AlternateContent>
          </w:r>
          <w:r w:rsidR="000F1663">
            <w:rPr>
              <w:rFonts w:ascii="Arial" w:hAnsi="Arial" w:cs="Arial"/>
            </w:rPr>
            <w:t>Cargo del Líder Estratégico</w:t>
          </w:r>
          <w:r w:rsidR="00130D20" w:rsidRPr="006C7B3D">
            <w:rPr>
              <w:rFonts w:ascii="Arial" w:hAnsi="Arial" w:cs="Arial"/>
            </w:rPr>
            <w:t xml:space="preserve"> </w:t>
          </w:r>
          <w:r w:rsidR="004C7069">
            <w:rPr>
              <w:rFonts w:ascii="Arial" w:hAnsi="Arial" w:cs="Arial"/>
            </w:rPr>
            <w:t xml:space="preserve">    </w:t>
          </w:r>
          <w:r w:rsidR="004C7069">
            <w:rPr>
              <w:rFonts w:ascii="Arial" w:hAnsi="Arial" w:cs="Arial"/>
            </w:rPr>
            <w:tab/>
          </w:r>
          <w:r w:rsidR="00F66D00" w:rsidRPr="00F66D00">
            <w:rPr>
              <w:rFonts w:ascii="Arial" w:hAnsi="Arial" w:cs="Arial"/>
            </w:rPr>
            <w:t>Proceso que produce el documento</w:t>
          </w:r>
        </w:p>
        <w:p w14:paraId="4039B588" w14:textId="072F79EF" w:rsidR="003C5799" w:rsidRPr="006C7B3D" w:rsidRDefault="003C5799" w:rsidP="003C5799">
          <w:pPr>
            <w:ind w:left="3540" w:hanging="3540"/>
            <w:rPr>
              <w:rFonts w:ascii="Arial" w:hAnsi="Arial" w:cs="Arial"/>
            </w:rPr>
          </w:pPr>
          <w:r>
            <w:rPr>
              <w:rFonts w:ascii="Arial" w:hAnsi="Arial" w:cs="Arial"/>
              <w:color w:val="4472C4" w:themeColor="accent1"/>
            </w:rPr>
            <w:t>Dirección Genera</w:t>
          </w:r>
          <w:r w:rsidR="00F15928">
            <w:rPr>
              <w:rFonts w:ascii="Arial" w:hAnsi="Arial" w:cs="Arial"/>
              <w:color w:val="4472C4" w:themeColor="accent1"/>
            </w:rPr>
            <w:t>l.</w:t>
          </w:r>
        </w:p>
        <w:p w14:paraId="7463A71D" w14:textId="68326FD3" w:rsidR="004E4520" w:rsidRPr="006C7B3D" w:rsidRDefault="004E4520" w:rsidP="00B1577C">
          <w:pPr>
            <w:ind w:left="3540" w:hanging="3540"/>
            <w:rPr>
              <w:rFonts w:ascii="Arial" w:hAnsi="Arial" w:cs="Arial"/>
            </w:rPr>
          </w:pPr>
          <w:r w:rsidRPr="006C7B3D">
            <w:rPr>
              <w:rFonts w:ascii="Arial" w:hAnsi="Arial" w:cs="Arial"/>
            </w:rPr>
            <w:tab/>
          </w:r>
        </w:p>
        <w:p w14:paraId="74C5A069" w14:textId="77777777" w:rsidR="004E4520" w:rsidRPr="006C7B3D" w:rsidRDefault="00130D20" w:rsidP="00BD54A6">
          <w:pPr>
            <w:rPr>
              <w:rFonts w:ascii="Arial" w:hAnsi="Arial" w:cs="Arial"/>
            </w:rPr>
          </w:pPr>
          <w:r w:rsidRPr="006C7B3D">
            <w:rPr>
              <w:rFonts w:ascii="Arial" w:hAnsi="Arial" w:cs="Arial"/>
            </w:rPr>
            <w:tab/>
          </w:r>
          <w:r w:rsidRPr="006C7B3D">
            <w:rPr>
              <w:rFonts w:ascii="Arial" w:hAnsi="Arial" w:cs="Arial"/>
            </w:rPr>
            <w:tab/>
          </w:r>
          <w:r w:rsidR="00825441" w:rsidRPr="006C7B3D">
            <w:rPr>
              <w:rFonts w:ascii="Arial" w:hAnsi="Arial" w:cs="Arial"/>
            </w:rPr>
            <w:tab/>
          </w:r>
          <w:r w:rsidR="00825441" w:rsidRPr="006C7B3D">
            <w:rPr>
              <w:rFonts w:ascii="Arial" w:hAnsi="Arial" w:cs="Arial"/>
            </w:rPr>
            <w:tab/>
          </w:r>
          <w:r w:rsidR="00825441" w:rsidRPr="006C7B3D">
            <w:rPr>
              <w:rFonts w:ascii="Arial" w:hAnsi="Arial" w:cs="Arial"/>
            </w:rPr>
            <w:tab/>
            <w:t xml:space="preserve"> </w:t>
          </w:r>
        </w:p>
        <w:p w14:paraId="7B17C483" w14:textId="77777777" w:rsidR="00825441" w:rsidRPr="006C7B3D" w:rsidRDefault="00825441" w:rsidP="00BD54A6">
          <w:pPr>
            <w:rPr>
              <w:rFonts w:ascii="Arial" w:hAnsi="Arial" w:cs="Arial"/>
            </w:rPr>
          </w:pPr>
        </w:p>
        <w:p w14:paraId="6B397FD3" w14:textId="3F8C2A24" w:rsidR="008B5326" w:rsidRPr="006C7B3D" w:rsidRDefault="00825441" w:rsidP="00130D20">
          <w:pPr>
            <w:rPr>
              <w:rFonts w:ascii="Arial" w:hAnsi="Arial" w:cs="Arial"/>
            </w:rPr>
          </w:pPr>
          <w:r w:rsidRPr="006C7B3D">
            <w:rPr>
              <w:rFonts w:ascii="Arial" w:hAnsi="Arial" w:cs="Arial"/>
            </w:rPr>
            <w:tab/>
          </w:r>
          <w:r w:rsidRPr="006C7B3D">
            <w:rPr>
              <w:rFonts w:ascii="Arial" w:hAnsi="Arial" w:cs="Arial"/>
            </w:rPr>
            <w:tab/>
          </w:r>
          <w:r w:rsidRPr="006C7B3D">
            <w:rPr>
              <w:rFonts w:ascii="Arial" w:hAnsi="Arial" w:cs="Arial"/>
            </w:rPr>
            <w:tab/>
          </w:r>
          <w:r w:rsidRPr="006C7B3D">
            <w:rPr>
              <w:rFonts w:ascii="Arial" w:hAnsi="Arial" w:cs="Arial"/>
            </w:rPr>
            <w:tab/>
          </w:r>
          <w:r w:rsidRPr="006C7B3D">
            <w:rPr>
              <w:rFonts w:ascii="Arial" w:hAnsi="Arial" w:cs="Arial"/>
            </w:rPr>
            <w:tab/>
          </w:r>
        </w:p>
        <w:p w14:paraId="21627E9C" w14:textId="77777777" w:rsidR="00A260DC" w:rsidRPr="006C7B3D" w:rsidRDefault="00A260DC" w:rsidP="00BD54A6">
          <w:pPr>
            <w:rPr>
              <w:rFonts w:ascii="Arial" w:hAnsi="Arial" w:cs="Arial"/>
            </w:rPr>
            <w:sectPr w:rsidR="00A260DC" w:rsidRPr="006C7B3D" w:rsidSect="00DC4BC0">
              <w:pgSz w:w="12240" w:h="20160" w:code="5"/>
              <w:pgMar w:top="1531" w:right="1701" w:bottom="1531" w:left="1701" w:header="737" w:footer="737" w:gutter="0"/>
              <w:pgNumType w:start="0"/>
              <w:cols w:space="708"/>
              <w:titlePg/>
              <w:docGrid w:linePitch="360"/>
            </w:sectPr>
          </w:pPr>
        </w:p>
        <w:tbl>
          <w:tblPr>
            <w:tblStyle w:val="Tablaconcuadrcula4-nfasis6"/>
            <w:tblpPr w:leftFromText="141" w:rightFromText="141" w:vertAnchor="page" w:horzAnchor="margin" w:tblpY="2371"/>
            <w:tblW w:w="9351" w:type="dxa"/>
            <w:tblLook w:val="04A0" w:firstRow="1" w:lastRow="0" w:firstColumn="1" w:lastColumn="0" w:noHBand="0" w:noVBand="1"/>
          </w:tblPr>
          <w:tblGrid>
            <w:gridCol w:w="1117"/>
            <w:gridCol w:w="1430"/>
            <w:gridCol w:w="4111"/>
            <w:gridCol w:w="2693"/>
          </w:tblGrid>
          <w:tr w:rsidR="004172C1" w:rsidRPr="00B76064" w14:paraId="37E7A1F7" w14:textId="77777777" w:rsidTr="00236DCD">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9351" w:type="dxa"/>
                <w:gridSpan w:val="4"/>
                <w:noWrap/>
              </w:tcPr>
              <w:p w14:paraId="7582D9BA" w14:textId="772F57FF" w:rsidR="004172C1" w:rsidRPr="00B76064" w:rsidRDefault="004172C1" w:rsidP="00027A86">
                <w:pPr>
                  <w:jc w:val="center"/>
                  <w:rPr>
                    <w:rFonts w:ascii="Arial" w:eastAsia="Times New Roman" w:hAnsi="Arial" w:cs="Arial"/>
                    <w:b w:val="0"/>
                    <w:bCs w:val="0"/>
                    <w:color w:val="000000"/>
                    <w:kern w:val="0"/>
                    <w:sz w:val="20"/>
                    <w:szCs w:val="20"/>
                    <w:lang w:eastAsia="es-CO"/>
                    <w14:ligatures w14:val="none"/>
                  </w:rPr>
                </w:pPr>
                <w:r w:rsidRPr="00B76064">
                  <w:rPr>
                    <w:rFonts w:ascii="Arial" w:eastAsia="Times New Roman" w:hAnsi="Arial" w:cs="Arial"/>
                    <w:color w:val="000000"/>
                    <w:kern w:val="0"/>
                    <w:sz w:val="20"/>
                    <w:szCs w:val="20"/>
                    <w:lang w:eastAsia="es-CO"/>
                    <w14:ligatures w14:val="none"/>
                  </w:rPr>
                  <w:lastRenderedPageBreak/>
                  <w:t>CONTROL DE CAMBIOS</w:t>
                </w:r>
              </w:p>
            </w:tc>
          </w:tr>
          <w:tr w:rsidR="006C7B3D" w:rsidRPr="00B76064" w14:paraId="43FE644B" w14:textId="77777777" w:rsidTr="0057761A">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117" w:type="dxa"/>
                <w:noWrap/>
                <w:hideMark/>
              </w:tcPr>
              <w:p w14:paraId="1A815238" w14:textId="77777777" w:rsidR="006C7B3D" w:rsidRPr="00B76064" w:rsidRDefault="006C7B3D" w:rsidP="00027A86">
                <w:pPr>
                  <w:jc w:val="center"/>
                  <w:rPr>
                    <w:rFonts w:ascii="Arial" w:eastAsia="Times New Roman" w:hAnsi="Arial" w:cs="Arial"/>
                    <w:b w:val="0"/>
                    <w:bCs w:val="0"/>
                    <w:color w:val="000000"/>
                    <w:kern w:val="0"/>
                    <w:sz w:val="20"/>
                    <w:szCs w:val="20"/>
                    <w:lang w:eastAsia="es-CO"/>
                    <w14:ligatures w14:val="none"/>
                  </w:rPr>
                </w:pPr>
                <w:r w:rsidRPr="00B76064">
                  <w:rPr>
                    <w:rFonts w:ascii="Arial" w:eastAsia="Times New Roman" w:hAnsi="Arial" w:cs="Arial"/>
                    <w:color w:val="000000"/>
                    <w:kern w:val="0"/>
                    <w:sz w:val="20"/>
                    <w:szCs w:val="20"/>
                    <w:lang w:eastAsia="es-CO"/>
                    <w14:ligatures w14:val="none"/>
                  </w:rPr>
                  <w:t>VERSIÓN</w:t>
                </w:r>
              </w:p>
            </w:tc>
            <w:tc>
              <w:tcPr>
                <w:tcW w:w="1430" w:type="dxa"/>
                <w:noWrap/>
                <w:hideMark/>
              </w:tcPr>
              <w:p w14:paraId="1F217054" w14:textId="77777777" w:rsidR="006C7B3D" w:rsidRDefault="006C7B3D" w:rsidP="00027A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lang w:eastAsia="es-CO"/>
                    <w14:ligatures w14:val="none"/>
                  </w:rPr>
                </w:pPr>
                <w:r w:rsidRPr="00B76064">
                  <w:rPr>
                    <w:rFonts w:ascii="Arial" w:eastAsia="Times New Roman" w:hAnsi="Arial" w:cs="Arial"/>
                    <w:b/>
                    <w:bCs/>
                    <w:color w:val="000000"/>
                    <w:kern w:val="0"/>
                    <w:sz w:val="20"/>
                    <w:szCs w:val="20"/>
                    <w:lang w:eastAsia="es-CO"/>
                    <w14:ligatures w14:val="none"/>
                  </w:rPr>
                  <w:t>FECHA</w:t>
                </w:r>
              </w:p>
              <w:p w14:paraId="60DF0501" w14:textId="77777777" w:rsidR="006546DC" w:rsidRDefault="006546DC" w:rsidP="006546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8"/>
                    <w:szCs w:val="18"/>
                    <w:lang w:eastAsia="es-CO"/>
                    <w14:ligatures w14:val="none"/>
                  </w:rPr>
                </w:pPr>
                <w:r>
                  <w:rPr>
                    <w:rFonts w:ascii="Arial" w:eastAsia="Times New Roman" w:hAnsi="Arial" w:cs="Arial"/>
                    <w:bCs/>
                    <w:color w:val="000000"/>
                    <w:kern w:val="0"/>
                    <w:sz w:val="18"/>
                    <w:szCs w:val="18"/>
                    <w:lang w:eastAsia="es-CO"/>
                    <w14:ligatures w14:val="none"/>
                  </w:rPr>
                  <w:t>(aprobación)</w:t>
                </w:r>
                <w:r>
                  <w:rPr>
                    <w:rFonts w:ascii="Arial" w:eastAsia="Times New Roman" w:hAnsi="Arial" w:cs="Arial"/>
                    <w:b/>
                    <w:bCs/>
                    <w:color w:val="000000"/>
                    <w:kern w:val="0"/>
                    <w:sz w:val="18"/>
                    <w:szCs w:val="18"/>
                    <w:lang w:eastAsia="es-CO"/>
                    <w14:ligatures w14:val="none"/>
                  </w:rPr>
                  <w:t xml:space="preserve"> </w:t>
                </w:r>
              </w:p>
              <w:p w14:paraId="6E3BF9F2" w14:textId="4E89FFA6" w:rsidR="006546DC" w:rsidRPr="00B76064" w:rsidRDefault="006546DC" w:rsidP="00027A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lang w:eastAsia="es-CO"/>
                    <w14:ligatures w14:val="none"/>
                  </w:rPr>
                </w:pPr>
              </w:p>
            </w:tc>
            <w:tc>
              <w:tcPr>
                <w:tcW w:w="4111" w:type="dxa"/>
                <w:hideMark/>
              </w:tcPr>
              <w:p w14:paraId="0DF09D52" w14:textId="0C3C7DF4" w:rsidR="006C7B3D" w:rsidRPr="00B76064" w:rsidRDefault="006C7B3D" w:rsidP="00027A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lang w:eastAsia="es-CO"/>
                    <w14:ligatures w14:val="none"/>
                  </w:rPr>
                </w:pPr>
                <w:r w:rsidRPr="00B76064">
                  <w:rPr>
                    <w:rFonts w:ascii="Arial" w:eastAsia="Times New Roman" w:hAnsi="Arial" w:cs="Arial"/>
                    <w:b/>
                    <w:bCs/>
                    <w:color w:val="000000"/>
                    <w:kern w:val="0"/>
                    <w:sz w:val="20"/>
                    <w:szCs w:val="20"/>
                    <w:lang w:eastAsia="es-CO"/>
                    <w14:ligatures w14:val="none"/>
                  </w:rPr>
                  <w:t xml:space="preserve">DESCRIPCIÓN DE </w:t>
                </w:r>
                <w:r w:rsidR="00CD2993">
                  <w:rPr>
                    <w:rFonts w:ascii="Arial" w:eastAsia="Times New Roman" w:hAnsi="Arial" w:cs="Arial"/>
                    <w:b/>
                    <w:bCs/>
                    <w:color w:val="000000"/>
                    <w:kern w:val="0"/>
                    <w:sz w:val="20"/>
                    <w:szCs w:val="20"/>
                    <w:lang w:eastAsia="es-CO"/>
                    <w14:ligatures w14:val="none"/>
                  </w:rPr>
                  <w:t>CAMBIOS</w:t>
                </w:r>
              </w:p>
            </w:tc>
            <w:tc>
              <w:tcPr>
                <w:tcW w:w="2693" w:type="dxa"/>
                <w:noWrap/>
                <w:hideMark/>
              </w:tcPr>
              <w:p w14:paraId="62D0158C" w14:textId="5EEEC009" w:rsidR="006C7B3D" w:rsidRPr="00B76064" w:rsidRDefault="006C7B3D" w:rsidP="00027A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lang w:eastAsia="es-CO"/>
                    <w14:ligatures w14:val="none"/>
                  </w:rPr>
                </w:pPr>
                <w:r w:rsidRPr="00B76064">
                  <w:rPr>
                    <w:rFonts w:ascii="Arial" w:eastAsia="Times New Roman" w:hAnsi="Arial" w:cs="Arial"/>
                    <w:b/>
                    <w:bCs/>
                    <w:color w:val="000000"/>
                    <w:kern w:val="0"/>
                    <w:sz w:val="20"/>
                    <w:szCs w:val="20"/>
                    <w:lang w:eastAsia="es-CO"/>
                    <w14:ligatures w14:val="none"/>
                  </w:rPr>
                  <w:t xml:space="preserve">RESPONSABLE </w:t>
                </w:r>
                <w:r w:rsidRPr="00001CE0">
                  <w:rPr>
                    <w:rFonts w:ascii="Arial" w:eastAsia="Times New Roman" w:hAnsi="Arial" w:cs="Arial"/>
                    <w:bCs/>
                    <w:color w:val="000000"/>
                    <w:kern w:val="0"/>
                    <w:sz w:val="20"/>
                    <w:szCs w:val="20"/>
                    <w:lang w:eastAsia="es-CO"/>
                    <w14:ligatures w14:val="none"/>
                  </w:rPr>
                  <w:t>(Cargo según Manual de Funciones</w:t>
                </w:r>
                <w:r w:rsidR="00A66239" w:rsidRPr="00001CE0">
                  <w:rPr>
                    <w:rFonts w:ascii="Arial" w:eastAsia="Times New Roman" w:hAnsi="Arial" w:cs="Arial"/>
                    <w:bCs/>
                    <w:color w:val="000000"/>
                    <w:kern w:val="0"/>
                    <w:sz w:val="20"/>
                    <w:szCs w:val="20"/>
                    <w:lang w:eastAsia="es-CO"/>
                    <w14:ligatures w14:val="none"/>
                  </w:rPr>
                  <w:t>)</w:t>
                </w:r>
              </w:p>
            </w:tc>
          </w:tr>
          <w:tr w:rsidR="00236DCD" w:rsidRPr="00B76064" w14:paraId="6B3635EC" w14:textId="77777777" w:rsidTr="0057761A">
            <w:trPr>
              <w:trHeight w:val="574"/>
            </w:trPr>
            <w:tc>
              <w:tcPr>
                <w:cnfStyle w:val="001000000000" w:firstRow="0" w:lastRow="0" w:firstColumn="1" w:lastColumn="0" w:oddVBand="0" w:evenVBand="0" w:oddHBand="0" w:evenHBand="0" w:firstRowFirstColumn="0" w:firstRowLastColumn="0" w:lastRowFirstColumn="0" w:lastRowLastColumn="0"/>
                <w:tcW w:w="1117" w:type="dxa"/>
                <w:noWrap/>
                <w:hideMark/>
              </w:tcPr>
              <w:p w14:paraId="115A677E" w14:textId="661595DB" w:rsidR="00236DCD" w:rsidRPr="00B76064" w:rsidRDefault="00236DCD" w:rsidP="00236DCD">
                <w:pPr>
                  <w:jc w:val="center"/>
                  <w:rPr>
                    <w:rFonts w:ascii="Arial" w:eastAsia="Times New Roman" w:hAnsi="Arial" w:cs="Arial"/>
                    <w:b w:val="0"/>
                    <w:color w:val="000000"/>
                    <w:kern w:val="0"/>
                    <w:sz w:val="20"/>
                    <w:szCs w:val="20"/>
                    <w:lang w:eastAsia="es-CO"/>
                    <w14:ligatures w14:val="none"/>
                  </w:rPr>
                </w:pPr>
                <w:r w:rsidRPr="00E608E5">
                  <w:rPr>
                    <w:rFonts w:ascii="Calibri" w:eastAsia="Times New Roman" w:hAnsi="Calibri" w:cs="Calibri"/>
                    <w:color w:val="000000"/>
                    <w:lang w:eastAsia="es-CO"/>
                  </w:rPr>
                  <w:t>0.</w:t>
                </w:r>
                <w:r>
                  <w:rPr>
                    <w:rFonts w:ascii="Calibri" w:eastAsia="Times New Roman" w:hAnsi="Calibri" w:cs="Calibri"/>
                    <w:color w:val="000000"/>
                    <w:lang w:eastAsia="es-CO"/>
                  </w:rPr>
                  <w:t>1</w:t>
                </w:r>
              </w:p>
            </w:tc>
            <w:tc>
              <w:tcPr>
                <w:tcW w:w="1430" w:type="dxa"/>
                <w:noWrap/>
                <w:hideMark/>
              </w:tcPr>
              <w:p w14:paraId="544102DF" w14:textId="034773E3" w:rsidR="00236DCD" w:rsidRPr="00B76064" w:rsidRDefault="00236DCD" w:rsidP="00236D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lang w:eastAsia="es-CO"/>
                    <w14:ligatures w14:val="none"/>
                  </w:rPr>
                </w:pPr>
                <w:r w:rsidRPr="00E608E5">
                  <w:rPr>
                    <w:rFonts w:ascii="Calibri" w:eastAsia="Times New Roman" w:hAnsi="Calibri" w:cs="Calibri"/>
                    <w:color w:val="000000"/>
                    <w:lang w:eastAsia="es-CO"/>
                  </w:rPr>
                  <w:t>2</w:t>
                </w:r>
                <w:r>
                  <w:rPr>
                    <w:rFonts w:ascii="Calibri" w:eastAsia="Times New Roman" w:hAnsi="Calibri" w:cs="Calibri"/>
                    <w:color w:val="000000"/>
                    <w:lang w:eastAsia="es-CO"/>
                  </w:rPr>
                  <w:t>1</w:t>
                </w:r>
                <w:r w:rsidRPr="00E608E5">
                  <w:rPr>
                    <w:rFonts w:ascii="Calibri" w:eastAsia="Times New Roman" w:hAnsi="Calibri" w:cs="Calibri"/>
                    <w:color w:val="000000"/>
                    <w:lang w:eastAsia="es-CO"/>
                  </w:rPr>
                  <w:t xml:space="preserve"> </w:t>
                </w:r>
                <w:r>
                  <w:rPr>
                    <w:rFonts w:ascii="Calibri" w:eastAsia="Times New Roman" w:hAnsi="Calibri" w:cs="Calibri"/>
                    <w:color w:val="000000"/>
                    <w:lang w:eastAsia="es-CO"/>
                  </w:rPr>
                  <w:t xml:space="preserve">-05- </w:t>
                </w:r>
                <w:r w:rsidRPr="00E608E5">
                  <w:rPr>
                    <w:rFonts w:ascii="Calibri" w:eastAsia="Times New Roman" w:hAnsi="Calibri" w:cs="Calibri"/>
                    <w:color w:val="000000"/>
                    <w:lang w:eastAsia="es-CO"/>
                  </w:rPr>
                  <w:t>26</w:t>
                </w:r>
              </w:p>
            </w:tc>
            <w:tc>
              <w:tcPr>
                <w:tcW w:w="4111" w:type="dxa"/>
                <w:hideMark/>
              </w:tcPr>
              <w:p w14:paraId="082BCE0F" w14:textId="77777777" w:rsidR="00236DCD" w:rsidRDefault="00236DCD" w:rsidP="00236DC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D180465" w14:textId="138CD118" w:rsidR="00236DCD" w:rsidRPr="00B76064" w:rsidRDefault="00236DCD" w:rsidP="00236D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lang w:eastAsia="es-CO"/>
                    <w14:ligatures w14:val="none"/>
                  </w:rPr>
                </w:pPr>
                <w:r>
                  <w:rPr>
                    <w:rFonts w:ascii="Arial" w:hAnsi="Arial" w:cs="Arial"/>
                    <w:sz w:val="20"/>
                    <w:szCs w:val="20"/>
                  </w:rPr>
                  <w:t xml:space="preserve">Creación del documento </w:t>
                </w:r>
              </w:p>
            </w:tc>
            <w:tc>
              <w:tcPr>
                <w:tcW w:w="2693" w:type="dxa"/>
                <w:hideMark/>
              </w:tcPr>
              <w:p w14:paraId="7D6D794B" w14:textId="1D835E0A" w:rsidR="00236DCD" w:rsidRPr="00B76064" w:rsidRDefault="00236DCD" w:rsidP="00236D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lang w:eastAsia="es-CO"/>
                    <w14:ligatures w14:val="none"/>
                  </w:rPr>
                </w:pPr>
                <w:r>
                  <w:rPr>
                    <w:rFonts w:ascii="Arial" w:eastAsia="Times New Roman" w:hAnsi="Arial" w:cs="Arial"/>
                    <w:color w:val="000000"/>
                    <w:kern w:val="0"/>
                    <w:sz w:val="20"/>
                    <w:szCs w:val="20"/>
                    <w:lang w:eastAsia="es-CO"/>
                    <w14:ligatures w14:val="none"/>
                  </w:rPr>
                  <w:t>Dirección General, Subdirección Administrativa y Financiera – Subdirección Técnica.</w:t>
                </w:r>
              </w:p>
            </w:tc>
          </w:tr>
        </w:tbl>
        <w:p w14:paraId="75ED75AC" w14:textId="79B30B49" w:rsidR="00B5280E" w:rsidRDefault="00B5280E" w:rsidP="00BD54A6">
          <w:pPr>
            <w:pStyle w:val="Default"/>
            <w:rPr>
              <w:sz w:val="22"/>
              <w:szCs w:val="22"/>
            </w:rPr>
          </w:pPr>
        </w:p>
        <w:p w14:paraId="64C4D605" w14:textId="1488C232" w:rsidR="00027A86" w:rsidRDefault="00027A86" w:rsidP="00BD54A6">
          <w:pPr>
            <w:pStyle w:val="Default"/>
            <w:rPr>
              <w:sz w:val="22"/>
              <w:szCs w:val="22"/>
            </w:rPr>
          </w:pPr>
        </w:p>
        <w:p w14:paraId="5D8EAEA3" w14:textId="45CE7F14" w:rsidR="00027A86" w:rsidRDefault="00027A86" w:rsidP="00BD54A6">
          <w:pPr>
            <w:pStyle w:val="Default"/>
            <w:rPr>
              <w:sz w:val="22"/>
              <w:szCs w:val="22"/>
            </w:rPr>
          </w:pPr>
        </w:p>
        <w:p w14:paraId="1DEDF045" w14:textId="77777777" w:rsidR="00027A86" w:rsidRPr="006C7B3D" w:rsidRDefault="00027A86" w:rsidP="00BD54A6">
          <w:pPr>
            <w:pStyle w:val="Default"/>
            <w:rPr>
              <w:sz w:val="22"/>
              <w:szCs w:val="22"/>
            </w:rPr>
          </w:pPr>
        </w:p>
        <w:tbl>
          <w:tblPr>
            <w:tblStyle w:val="Tablaconcuadrcula"/>
            <w:tblpPr w:leftFromText="141" w:rightFromText="141" w:vertAnchor="text" w:horzAnchor="margin" w:tblpY="13"/>
            <w:tblW w:w="8908" w:type="dxa"/>
            <w:tblLook w:val="04A0" w:firstRow="1" w:lastRow="0" w:firstColumn="1" w:lastColumn="0" w:noHBand="0" w:noVBand="1"/>
          </w:tblPr>
          <w:tblGrid>
            <w:gridCol w:w="8908"/>
          </w:tblGrid>
          <w:tr w:rsidR="00265B90" w:rsidRPr="006C7B3D" w14:paraId="0834900A" w14:textId="77777777" w:rsidTr="00265B90">
            <w:trPr>
              <w:trHeight w:val="661"/>
            </w:trPr>
            <w:tc>
              <w:tcPr>
                <w:tcW w:w="8908" w:type="dxa"/>
                <w:tcBorders>
                  <w:top w:val="nil"/>
                  <w:left w:val="nil"/>
                  <w:bottom w:val="nil"/>
                  <w:right w:val="nil"/>
                </w:tcBorders>
                <w:shd w:val="clear" w:color="auto" w:fill="F2F2F2" w:themeFill="background1" w:themeFillShade="F2"/>
              </w:tcPr>
              <w:p w14:paraId="7D51FA14" w14:textId="77777777" w:rsidR="00265B90" w:rsidRPr="006C7B3D" w:rsidRDefault="00265B90" w:rsidP="00BD465E">
                <w:pPr>
                  <w:pStyle w:val="Default"/>
                  <w:jc w:val="both"/>
                  <w:rPr>
                    <w:sz w:val="22"/>
                    <w:szCs w:val="22"/>
                  </w:rPr>
                </w:pPr>
                <w:r w:rsidRPr="006C7B3D">
                  <w:rPr>
                    <w:b/>
                    <w:bCs/>
                    <w:sz w:val="22"/>
                    <w:szCs w:val="22"/>
                    <w:u w:val="single"/>
                  </w:rPr>
                  <w:t>Nota:</w:t>
                </w:r>
                <w:r w:rsidRPr="006C7B3D">
                  <w:rPr>
                    <w:sz w:val="22"/>
                    <w:szCs w:val="22"/>
                  </w:rPr>
                  <w:t xml:space="preserve"> El control de cambios en el documento, se refiere a cualquier ajuste que se efectúe sobre el documento.</w:t>
                </w:r>
              </w:p>
              <w:p w14:paraId="4CF3CEFF" w14:textId="77777777" w:rsidR="00265B90" w:rsidRPr="006C7B3D" w:rsidRDefault="00265B90" w:rsidP="00265B90">
                <w:pPr>
                  <w:pStyle w:val="Default"/>
                  <w:rPr>
                    <w:sz w:val="22"/>
                    <w:szCs w:val="22"/>
                  </w:rPr>
                </w:pPr>
              </w:p>
              <w:p w14:paraId="3763CD9D" w14:textId="0489871C" w:rsidR="003D390C" w:rsidRPr="00E166CC" w:rsidRDefault="003D390C" w:rsidP="003D390C">
                <w:pPr>
                  <w:pStyle w:val="Default"/>
                  <w:rPr>
                    <w:i/>
                    <w:sz w:val="22"/>
                    <w:szCs w:val="22"/>
                  </w:rPr>
                </w:pPr>
                <w:r w:rsidRPr="000F1DC4">
                  <w:rPr>
                    <w:sz w:val="22"/>
                    <w:szCs w:val="22"/>
                  </w:rPr>
                  <w:t>Si la aprobación se realizó mediante acta de alguno de los comités internos, por favor especificar acta y mes del desarrollo de</w:t>
                </w:r>
                <w:r>
                  <w:rPr>
                    <w:sz w:val="22"/>
                    <w:szCs w:val="22"/>
                  </w:rPr>
                  <w:t xml:space="preserve"> </w:t>
                </w:r>
                <w:r w:rsidR="00BD465E">
                  <w:rPr>
                    <w:sz w:val="22"/>
                    <w:szCs w:val="22"/>
                  </w:rPr>
                  <w:t xml:space="preserve">esta, </w:t>
                </w:r>
                <w:r>
                  <w:rPr>
                    <w:sz w:val="22"/>
                    <w:szCs w:val="22"/>
                  </w:rPr>
                  <w:t>en la</w:t>
                </w:r>
                <w:r w:rsidR="00CD2993">
                  <w:rPr>
                    <w:sz w:val="22"/>
                    <w:szCs w:val="22"/>
                  </w:rPr>
                  <w:t xml:space="preserve"> columna</w:t>
                </w:r>
                <w:r>
                  <w:rPr>
                    <w:sz w:val="22"/>
                    <w:szCs w:val="22"/>
                  </w:rPr>
                  <w:t xml:space="preserve"> “</w:t>
                </w:r>
                <w:r w:rsidRPr="00E166CC">
                  <w:rPr>
                    <w:i/>
                    <w:sz w:val="22"/>
                    <w:szCs w:val="22"/>
                  </w:rPr>
                  <w:t xml:space="preserve">Descripción de </w:t>
                </w:r>
                <w:r w:rsidR="00CD2993">
                  <w:rPr>
                    <w:i/>
                    <w:sz w:val="22"/>
                    <w:szCs w:val="22"/>
                  </w:rPr>
                  <w:t>Cambios</w:t>
                </w:r>
                <w:r w:rsidRPr="00E166CC">
                  <w:rPr>
                    <w:i/>
                    <w:sz w:val="22"/>
                    <w:szCs w:val="22"/>
                  </w:rPr>
                  <w:t>”</w:t>
                </w:r>
              </w:p>
              <w:p w14:paraId="68DD83D7" w14:textId="77777777" w:rsidR="008C3421" w:rsidRDefault="008C3421" w:rsidP="00265B90">
                <w:pPr>
                  <w:pStyle w:val="Default"/>
                  <w:rPr>
                    <w:sz w:val="22"/>
                    <w:szCs w:val="22"/>
                  </w:rPr>
                </w:pPr>
              </w:p>
              <w:p w14:paraId="497D53E3" w14:textId="38D17534" w:rsidR="008C3421" w:rsidRDefault="008C3421" w:rsidP="00265B90">
                <w:pPr>
                  <w:pStyle w:val="Default"/>
                  <w:rPr>
                    <w:sz w:val="22"/>
                    <w:szCs w:val="22"/>
                  </w:rPr>
                </w:pPr>
              </w:p>
              <w:p w14:paraId="44455E67" w14:textId="784CD769" w:rsidR="00032AE0" w:rsidRPr="000F1DC4" w:rsidRDefault="00032AE0" w:rsidP="00032AE0">
                <w:pPr>
                  <w:jc w:val="both"/>
                  <w:rPr>
                    <w:b/>
                  </w:rPr>
                </w:pPr>
                <w:r w:rsidRPr="000F1DC4">
                  <w:rPr>
                    <w:rFonts w:ascii="Arial" w:hAnsi="Arial" w:cs="Arial"/>
                    <w:b/>
                  </w:rPr>
                  <w:t xml:space="preserve">Si este documento se encuentra impreso no se garantiza su vigencia, por lo tanto, es copia No Controlada. La versión vigente reposará en las carpetas del SGC de </w:t>
                </w:r>
                <w:r w:rsidR="00CD2993">
                  <w:rPr>
                    <w:rFonts w:ascii="Arial" w:hAnsi="Arial" w:cs="Arial"/>
                    <w:b/>
                  </w:rPr>
                  <w:t>IMEBU</w:t>
                </w:r>
              </w:p>
              <w:p w14:paraId="568A28A7" w14:textId="60B7CDB8" w:rsidR="008C3421" w:rsidRPr="008C3421" w:rsidRDefault="008C3421" w:rsidP="00265B90">
                <w:pPr>
                  <w:pStyle w:val="Default"/>
                  <w:rPr>
                    <w:b/>
                    <w:sz w:val="22"/>
                    <w:szCs w:val="22"/>
                  </w:rPr>
                </w:pPr>
              </w:p>
              <w:p w14:paraId="2C63B572" w14:textId="77777777" w:rsidR="00265B90" w:rsidRPr="006C7B3D" w:rsidRDefault="00265B90" w:rsidP="00265B90">
                <w:pPr>
                  <w:pStyle w:val="Default"/>
                  <w:rPr>
                    <w:sz w:val="22"/>
                    <w:szCs w:val="22"/>
                  </w:rPr>
                </w:pPr>
              </w:p>
            </w:tc>
          </w:tr>
        </w:tbl>
        <w:p w14:paraId="6B1700D2" w14:textId="0CF9C834" w:rsidR="00B5280E" w:rsidRPr="006C7B3D" w:rsidRDefault="002D1AAB" w:rsidP="002D1AAB">
          <w:pPr>
            <w:pStyle w:val="Default"/>
            <w:tabs>
              <w:tab w:val="left" w:pos="7230"/>
            </w:tabs>
            <w:rPr>
              <w:sz w:val="22"/>
              <w:szCs w:val="22"/>
            </w:rPr>
          </w:pPr>
          <w:r>
            <w:rPr>
              <w:sz w:val="22"/>
              <w:szCs w:val="22"/>
            </w:rPr>
            <w:tab/>
          </w:r>
        </w:p>
        <w:p w14:paraId="0C7EEE27" w14:textId="3CFA8527" w:rsidR="00B5280E" w:rsidRPr="006C7B3D" w:rsidRDefault="00825441" w:rsidP="00BD54A6">
          <w:pPr>
            <w:pStyle w:val="Default"/>
            <w:rPr>
              <w:sz w:val="22"/>
              <w:szCs w:val="22"/>
            </w:rPr>
          </w:pPr>
          <w:r w:rsidRPr="006C7B3D">
            <w:rPr>
              <w:sz w:val="22"/>
              <w:szCs w:val="22"/>
            </w:rPr>
            <w:br w:type="page"/>
          </w:r>
        </w:p>
        <w:p w14:paraId="0FC7D178" w14:textId="77777777" w:rsidR="00F2258C" w:rsidRDefault="00754588" w:rsidP="00076980">
          <w:pPr>
            <w:jc w:val="center"/>
            <w:rPr>
              <w:rFonts w:ascii="Arial" w:hAnsi="Arial" w:cs="Arial"/>
              <w:b/>
              <w:bCs/>
            </w:rPr>
          </w:pPr>
          <w:r w:rsidRPr="006C7B3D">
            <w:rPr>
              <w:rFonts w:ascii="Arial" w:hAnsi="Arial" w:cs="Arial"/>
              <w:b/>
              <w:bCs/>
            </w:rPr>
            <w:lastRenderedPageBreak/>
            <w:t>TABLA DE CONTENIDO</w:t>
          </w:r>
          <w:r w:rsidR="00F2258C">
            <w:rPr>
              <w:rFonts w:ascii="Arial" w:hAnsi="Arial" w:cs="Arial"/>
              <w:b/>
              <w:bCs/>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727729529"/>
            <w:docPartObj>
              <w:docPartGallery w:val="Table of Contents"/>
              <w:docPartUnique/>
            </w:docPartObj>
          </w:sdtPr>
          <w:sdtEndPr>
            <w:rPr>
              <w:b/>
              <w:bCs/>
            </w:rPr>
          </w:sdtEndPr>
          <w:sdtContent>
            <w:p w14:paraId="3A28E1F0" w14:textId="58C54120" w:rsidR="00884C55" w:rsidRDefault="00884C55">
              <w:pPr>
                <w:pStyle w:val="TtuloTDC"/>
              </w:pPr>
            </w:p>
            <w:p w14:paraId="0C44566A" w14:textId="55F29A63" w:rsidR="00D40CD3" w:rsidRDefault="00884C55" w:rsidP="00750A66">
              <w:pPr>
                <w:pStyle w:val="TDC1"/>
                <w:tabs>
                  <w:tab w:val="right" w:leader="dot" w:pos="8828"/>
                </w:tabs>
                <w:rPr>
                  <w:noProof/>
                </w:rPr>
              </w:pPr>
              <w:r>
                <w:fldChar w:fldCharType="begin"/>
              </w:r>
              <w:r>
                <w:instrText xml:space="preserve"> TOC \o "1-3" \h \z \u </w:instrText>
              </w:r>
              <w:r>
                <w:fldChar w:fldCharType="separate"/>
              </w:r>
              <w:r w:rsidR="00930312">
                <w:rPr>
                  <w:noProof/>
                </w:rPr>
                <w:t xml:space="preserve">1. </w:t>
              </w:r>
              <w:r w:rsidR="00A00FAB">
                <w:rPr>
                  <w:noProof/>
                </w:rPr>
                <w:t>DECLARACIÓN DE COMPROMISO CON EL PROGRAMA DE TRANSPARENCIA Y ÉTICA PÚBLICA….4</w:t>
              </w:r>
            </w:p>
            <w:p w14:paraId="6B56791E" w14:textId="2F67B27C" w:rsidR="00A00FAB" w:rsidRDefault="00A00FAB" w:rsidP="00A00FAB">
              <w:r>
                <w:t>1.2. OBJETIVO ……………………………………………………………………………………………………………………………..7</w:t>
              </w:r>
            </w:p>
            <w:p w14:paraId="41595574" w14:textId="72F8B492" w:rsidR="00A00FAB" w:rsidRDefault="00A00FAB" w:rsidP="00A00FAB">
              <w:r>
                <w:t>1.3. ALCANCE……………………………………………………………………………………………………………………………….7</w:t>
              </w:r>
            </w:p>
            <w:p w14:paraId="7DB2E17F" w14:textId="4A35CEC6" w:rsidR="00A00FAB" w:rsidRDefault="00A00FAB" w:rsidP="00A00FAB">
              <w:r>
                <w:t>1.4. PLANEACIÓN</w:t>
              </w:r>
              <w:r w:rsidR="00760CA4">
                <w:t>…………………………………………………………………………………………………………………………7</w:t>
              </w:r>
            </w:p>
            <w:p w14:paraId="4419A4B8" w14:textId="121975EC" w:rsidR="00A00FAB" w:rsidRDefault="00A00FAB" w:rsidP="00A00FAB">
              <w:r>
                <w:t xml:space="preserve">1.5. MONITOREO, ADMINISTRACIÓN Y SUPERVISIÓN. </w:t>
              </w:r>
              <w:r w:rsidR="00760CA4">
                <w:t>…………………………………………………………………7</w:t>
              </w:r>
            </w:p>
            <w:p w14:paraId="2511E11C" w14:textId="47C61E9C" w:rsidR="00A00FAB" w:rsidRDefault="00A00FAB" w:rsidP="00A00FAB">
              <w:r>
                <w:t>1.6.  REPORTES</w:t>
              </w:r>
              <w:r w:rsidR="00760CA4">
                <w:t>…………………………………………………………………………………………………………………………….9</w:t>
              </w:r>
            </w:p>
            <w:p w14:paraId="404556E4" w14:textId="64CE9776" w:rsidR="00A00FAB" w:rsidRDefault="00A00FAB" w:rsidP="00A00FAB">
              <w:r>
                <w:t xml:space="preserve">1.7. FORMACACIÓN </w:t>
              </w:r>
              <w:r w:rsidR="00760CA4">
                <w:t>…………………………………………………………………………………………………………………….9</w:t>
              </w:r>
            </w:p>
            <w:p w14:paraId="3A1D1226" w14:textId="4D8E89EA" w:rsidR="00A00FAB" w:rsidRDefault="00A00FAB" w:rsidP="00A00FAB">
              <w:r>
                <w:t xml:space="preserve">1.8. COMUNICACIÓN </w:t>
              </w:r>
              <w:r w:rsidR="00760CA4">
                <w:t>…………………………………………………………………………………………………………………..9</w:t>
              </w:r>
            </w:p>
            <w:p w14:paraId="25457090" w14:textId="01B05CC1" w:rsidR="00A00FAB" w:rsidRDefault="00A00FAB" w:rsidP="00A00FAB">
              <w:r>
                <w:t>1.9. AUDOTORIA Y MEJORA</w:t>
              </w:r>
              <w:r w:rsidR="00760CA4">
                <w:t>……………………………………………………………………………………………………….10</w:t>
              </w:r>
            </w:p>
            <w:p w14:paraId="3F3C2351" w14:textId="71D6CBF7" w:rsidR="00A00FAB" w:rsidRDefault="00A00FAB" w:rsidP="00A00FAB">
              <w:r>
                <w:t xml:space="preserve">2. COMPONENTE PROGRAMÁTICO </w:t>
              </w:r>
              <w:r w:rsidR="00760CA4">
                <w:t>……………………………………………………………………………………………10</w:t>
              </w:r>
            </w:p>
            <w:p w14:paraId="229CB188" w14:textId="13C69342" w:rsidR="00A00FAB" w:rsidRDefault="00A00FAB" w:rsidP="00A00FAB">
              <w:r>
                <w:t>2.1. ESTRATÉGIA INSTITUCIONAL PARA LA LUCHA CONTRA LA CORRUPCIÓN 2026</w:t>
              </w:r>
              <w:r w:rsidR="00760CA4">
                <w:t>…………………….11</w:t>
              </w:r>
            </w:p>
            <w:p w14:paraId="34DA555C" w14:textId="7F8A07D8" w:rsidR="00A00FAB" w:rsidRDefault="00A00FAB" w:rsidP="00A00FAB">
              <w:r>
                <w:t xml:space="preserve">2.1.1. TEMÁTICA 1 - GESTIÓN DEL RIESGO </w:t>
              </w:r>
              <w:r w:rsidR="00760CA4">
                <w:t>…………………………………………………………………………………1</w:t>
              </w:r>
              <w:r w:rsidR="004210B9">
                <w:t>1</w:t>
              </w:r>
            </w:p>
            <w:p w14:paraId="3451DD82" w14:textId="0936341C" w:rsidR="00A00FAB" w:rsidRDefault="00A00FAB" w:rsidP="00A00FAB">
              <w:r>
                <w:t xml:space="preserve">2.1.2. TEMÁTICA 2  - RENDICIÓN DE CUENTAS </w:t>
              </w:r>
              <w:r w:rsidR="00760CA4">
                <w:t>…………………………………………………………………………..1</w:t>
              </w:r>
              <w:r w:rsidR="004210B9">
                <w:t>1</w:t>
              </w:r>
            </w:p>
            <w:p w14:paraId="5329DD08" w14:textId="1216BC84" w:rsidR="00A00FAB" w:rsidRDefault="00A00FAB" w:rsidP="00A00FAB">
              <w:r>
                <w:t>2.1.3. TEMÁTICA 3 - MECÁNISMOS PARA MEJORAR LA ATENCIÓN AL CIUDADANO</w:t>
              </w:r>
              <w:r w:rsidR="00760CA4">
                <w:t>…………………….1</w:t>
              </w:r>
              <w:r w:rsidR="004210B9">
                <w:t>2</w:t>
              </w:r>
            </w:p>
            <w:p w14:paraId="66DFFBE8" w14:textId="24A3C5CC" w:rsidR="00A00FAB" w:rsidRDefault="00A00FAB" w:rsidP="00A00FAB">
              <w:r>
                <w:t xml:space="preserve">2.1.4. TEMÁTICA 4 - </w:t>
              </w:r>
              <w:r w:rsidR="0034586B">
                <w:t xml:space="preserve">MECÁNISMOS PARA LA TRANSPARENCIA Y ACCESO A LA INFORMACIÓN </w:t>
              </w:r>
              <w:r w:rsidR="00760CA4">
                <w:t>…..1</w:t>
              </w:r>
              <w:r w:rsidR="004210B9">
                <w:t>2</w:t>
              </w:r>
            </w:p>
            <w:p w14:paraId="2458C084" w14:textId="22D541B3" w:rsidR="0034586B" w:rsidRDefault="0034586B" w:rsidP="00A00FAB">
              <w:r>
                <w:t xml:space="preserve">2.1.5. TEMÁTICA 5 - INICICIATIVAS ADICIONALES: INTEGRIDAD Y CONFLICTO DE INTERESES. </w:t>
              </w:r>
              <w:r w:rsidR="00760CA4">
                <w:t>…….1</w:t>
              </w:r>
              <w:r w:rsidR="004210B9">
                <w:t>3</w:t>
              </w:r>
            </w:p>
            <w:p w14:paraId="0E2BA448" w14:textId="34C62F7E" w:rsidR="004420F9" w:rsidRPr="004420F9" w:rsidRDefault="004420F9" w:rsidP="00A00FAB">
              <w:r>
                <w:t>3.</w:t>
              </w:r>
              <w:r w:rsidRPr="004420F9">
                <w:rPr>
                  <w:rFonts w:cstheme="minorHAnsi"/>
                </w:rPr>
                <w:t xml:space="preserve"> </w:t>
              </w:r>
              <w:r w:rsidRPr="004420F9">
                <w:rPr>
                  <w:rFonts w:cstheme="minorHAnsi"/>
                  <w:szCs w:val="24"/>
                </w:rPr>
                <w:t>PLAN DE TRANSICIÓN "PROGRAMA DE TRANSPARENCIA Y ÉTICA PÚBLICA- PTEP</w:t>
              </w:r>
              <w:r w:rsidR="00760CA4">
                <w:rPr>
                  <w:rFonts w:cstheme="minorHAnsi"/>
                  <w:szCs w:val="24"/>
                </w:rPr>
                <w:t>…………………..1</w:t>
              </w:r>
              <w:r w:rsidR="004210B9">
                <w:rPr>
                  <w:rFonts w:cstheme="minorHAnsi"/>
                  <w:szCs w:val="24"/>
                </w:rPr>
                <w:t>4</w:t>
              </w:r>
            </w:p>
            <w:p w14:paraId="57259DDE" w14:textId="647A35E7" w:rsidR="00395205" w:rsidRPr="00884C55" w:rsidRDefault="00884C55" w:rsidP="00395205">
              <w:r>
                <w:rPr>
                  <w:b/>
                  <w:bCs/>
                  <w:lang w:val="es-ES"/>
                </w:rPr>
                <w:fldChar w:fldCharType="end"/>
              </w:r>
            </w:p>
          </w:sdtContent>
        </w:sdt>
      </w:sdtContent>
    </w:sdt>
    <w:p w14:paraId="283DB5CD" w14:textId="77777777" w:rsidR="00F81CDC" w:rsidRPr="006C7B3D" w:rsidRDefault="00F81CDC" w:rsidP="00395205">
      <w:pPr>
        <w:rPr>
          <w:rFonts w:ascii="Arial" w:hAnsi="Arial" w:cs="Arial"/>
        </w:rPr>
      </w:pPr>
    </w:p>
    <w:p w14:paraId="239316E6" w14:textId="77777777" w:rsidR="00F81CDC" w:rsidRPr="006C7B3D" w:rsidRDefault="00F81CDC" w:rsidP="00395205">
      <w:pPr>
        <w:rPr>
          <w:rFonts w:ascii="Arial" w:hAnsi="Arial" w:cs="Arial"/>
        </w:rPr>
      </w:pPr>
    </w:p>
    <w:p w14:paraId="51D302EB" w14:textId="77777777" w:rsidR="00E5156B" w:rsidRPr="006C7B3D" w:rsidRDefault="00E5156B" w:rsidP="00395205">
      <w:pPr>
        <w:rPr>
          <w:rFonts w:ascii="Arial" w:hAnsi="Arial" w:cs="Arial"/>
        </w:rPr>
      </w:pPr>
    </w:p>
    <w:p w14:paraId="2559CFB8" w14:textId="77777777" w:rsidR="00E5156B" w:rsidRPr="006C7B3D" w:rsidRDefault="00E5156B" w:rsidP="00395205">
      <w:pPr>
        <w:rPr>
          <w:rFonts w:ascii="Arial" w:hAnsi="Arial" w:cs="Arial"/>
        </w:rPr>
      </w:pPr>
    </w:p>
    <w:p w14:paraId="08C7EA2F" w14:textId="77777777" w:rsidR="00E5156B" w:rsidRPr="006C7B3D" w:rsidRDefault="00E5156B" w:rsidP="00395205">
      <w:pPr>
        <w:rPr>
          <w:rFonts w:ascii="Arial" w:hAnsi="Arial" w:cs="Arial"/>
        </w:rPr>
      </w:pPr>
    </w:p>
    <w:p w14:paraId="735471B8" w14:textId="6000180D" w:rsidR="00E5156B" w:rsidRDefault="00E5156B" w:rsidP="00395205">
      <w:pPr>
        <w:rPr>
          <w:rFonts w:ascii="Arial" w:hAnsi="Arial" w:cs="Arial"/>
        </w:rPr>
      </w:pPr>
    </w:p>
    <w:p w14:paraId="7EA7A2D4" w14:textId="001EA5BE" w:rsidR="0013271E" w:rsidRDefault="0013271E" w:rsidP="00395205">
      <w:pPr>
        <w:rPr>
          <w:rFonts w:ascii="Arial" w:hAnsi="Arial" w:cs="Arial"/>
        </w:rPr>
      </w:pPr>
    </w:p>
    <w:p w14:paraId="32C90DEA" w14:textId="6627A412" w:rsidR="0013271E" w:rsidRDefault="0013271E" w:rsidP="00395205">
      <w:pPr>
        <w:rPr>
          <w:rFonts w:ascii="Arial" w:hAnsi="Arial" w:cs="Arial"/>
        </w:rPr>
      </w:pPr>
    </w:p>
    <w:p w14:paraId="19CE3B81" w14:textId="56477ED3" w:rsidR="0013271E" w:rsidRDefault="0013271E" w:rsidP="00395205">
      <w:pPr>
        <w:rPr>
          <w:rFonts w:ascii="Arial" w:hAnsi="Arial" w:cs="Arial"/>
        </w:rPr>
      </w:pPr>
    </w:p>
    <w:p w14:paraId="0FD93FFE" w14:textId="1C78B6DC" w:rsidR="00207C7D" w:rsidRDefault="00207C7D" w:rsidP="00395205">
      <w:pPr>
        <w:rPr>
          <w:rFonts w:ascii="Arial" w:hAnsi="Arial" w:cs="Arial"/>
        </w:rPr>
      </w:pPr>
    </w:p>
    <w:p w14:paraId="5E0BE99E" w14:textId="0A0E281F" w:rsidR="00207C7D" w:rsidRDefault="00207C7D" w:rsidP="00395205">
      <w:pPr>
        <w:rPr>
          <w:rFonts w:ascii="Arial" w:hAnsi="Arial" w:cs="Arial"/>
        </w:rPr>
      </w:pPr>
    </w:p>
    <w:p w14:paraId="5C25D8F2" w14:textId="330091C8" w:rsidR="00207C7D" w:rsidRDefault="00207C7D" w:rsidP="00395205">
      <w:pPr>
        <w:rPr>
          <w:rFonts w:ascii="Arial" w:hAnsi="Arial" w:cs="Arial"/>
        </w:rPr>
      </w:pPr>
    </w:p>
    <w:p w14:paraId="37E585A4" w14:textId="7B44B233" w:rsidR="00207C7D" w:rsidRDefault="00207C7D" w:rsidP="00395205">
      <w:pPr>
        <w:rPr>
          <w:rFonts w:ascii="Arial" w:hAnsi="Arial" w:cs="Arial"/>
        </w:rPr>
      </w:pPr>
    </w:p>
    <w:p w14:paraId="157555A0" w14:textId="5162A1C8" w:rsidR="00207C7D" w:rsidRDefault="00207C7D" w:rsidP="00395205">
      <w:pPr>
        <w:rPr>
          <w:rFonts w:ascii="Arial" w:hAnsi="Arial" w:cs="Arial"/>
        </w:rPr>
      </w:pPr>
    </w:p>
    <w:p w14:paraId="4FE55A82" w14:textId="77777777" w:rsidR="00207C7D" w:rsidRPr="006C7B3D" w:rsidRDefault="00207C7D" w:rsidP="00395205">
      <w:pPr>
        <w:rPr>
          <w:rFonts w:ascii="Arial" w:hAnsi="Arial" w:cs="Arial"/>
        </w:rPr>
      </w:pPr>
    </w:p>
    <w:p w14:paraId="3171C874" w14:textId="77777777" w:rsidR="00E5156B" w:rsidRPr="006C7B3D" w:rsidRDefault="00E5156B" w:rsidP="00395205">
      <w:pPr>
        <w:rPr>
          <w:rFonts w:ascii="Arial" w:hAnsi="Arial" w:cs="Arial"/>
        </w:rPr>
      </w:pPr>
    </w:p>
    <w:p w14:paraId="5303CA43" w14:textId="77777777" w:rsidR="00750A66" w:rsidRPr="00BB1A37" w:rsidRDefault="00750A66" w:rsidP="00750A66">
      <w:pPr>
        <w:pStyle w:val="Ttulo1"/>
        <w:jc w:val="center"/>
        <w:rPr>
          <w:rFonts w:ascii="Arial" w:hAnsi="Arial" w:cs="Arial"/>
          <w:b/>
          <w:bCs/>
          <w:color w:val="auto"/>
          <w:sz w:val="24"/>
          <w:szCs w:val="24"/>
        </w:rPr>
      </w:pPr>
      <w:r w:rsidRPr="00BB1A37">
        <w:rPr>
          <w:rFonts w:ascii="Arial" w:hAnsi="Arial" w:cs="Arial"/>
          <w:b/>
          <w:bCs/>
          <w:color w:val="auto"/>
          <w:sz w:val="24"/>
          <w:szCs w:val="24"/>
        </w:rPr>
        <w:lastRenderedPageBreak/>
        <w:t>PROGRAMA</w:t>
      </w:r>
      <w:r w:rsidRPr="00BB1A37">
        <w:rPr>
          <w:rFonts w:ascii="Arial" w:hAnsi="Arial" w:cs="Arial"/>
          <w:b/>
          <w:bCs/>
          <w:color w:val="auto"/>
          <w:spacing w:val="-6"/>
          <w:sz w:val="24"/>
          <w:szCs w:val="24"/>
        </w:rPr>
        <w:t xml:space="preserve"> </w:t>
      </w:r>
      <w:r w:rsidRPr="00BB1A37">
        <w:rPr>
          <w:rFonts w:ascii="Arial" w:hAnsi="Arial" w:cs="Arial"/>
          <w:b/>
          <w:bCs/>
          <w:color w:val="auto"/>
          <w:sz w:val="24"/>
          <w:szCs w:val="24"/>
        </w:rPr>
        <w:t>DE</w:t>
      </w:r>
      <w:r w:rsidRPr="00BB1A37">
        <w:rPr>
          <w:rFonts w:ascii="Arial" w:hAnsi="Arial" w:cs="Arial"/>
          <w:b/>
          <w:bCs/>
          <w:color w:val="auto"/>
          <w:spacing w:val="-7"/>
          <w:sz w:val="24"/>
          <w:szCs w:val="24"/>
        </w:rPr>
        <w:t xml:space="preserve"> </w:t>
      </w:r>
      <w:r w:rsidRPr="00BB1A37">
        <w:rPr>
          <w:rFonts w:ascii="Arial" w:hAnsi="Arial" w:cs="Arial"/>
          <w:b/>
          <w:bCs/>
          <w:color w:val="auto"/>
          <w:sz w:val="24"/>
          <w:szCs w:val="24"/>
        </w:rPr>
        <w:t>TRANSPARENCIA</w:t>
      </w:r>
      <w:r w:rsidRPr="00BB1A37">
        <w:rPr>
          <w:rFonts w:ascii="Arial" w:hAnsi="Arial" w:cs="Arial"/>
          <w:b/>
          <w:bCs/>
          <w:color w:val="auto"/>
          <w:spacing w:val="-6"/>
          <w:sz w:val="24"/>
          <w:szCs w:val="24"/>
        </w:rPr>
        <w:t xml:space="preserve"> </w:t>
      </w:r>
      <w:r w:rsidRPr="00BB1A37">
        <w:rPr>
          <w:rFonts w:ascii="Arial" w:hAnsi="Arial" w:cs="Arial"/>
          <w:b/>
          <w:bCs/>
          <w:color w:val="auto"/>
          <w:sz w:val="24"/>
          <w:szCs w:val="24"/>
        </w:rPr>
        <w:t>Y</w:t>
      </w:r>
      <w:r w:rsidRPr="00BB1A37">
        <w:rPr>
          <w:rFonts w:ascii="Arial" w:hAnsi="Arial" w:cs="Arial"/>
          <w:b/>
          <w:bCs/>
          <w:color w:val="auto"/>
          <w:spacing w:val="-5"/>
          <w:sz w:val="24"/>
          <w:szCs w:val="24"/>
        </w:rPr>
        <w:t xml:space="preserve"> </w:t>
      </w:r>
      <w:r w:rsidRPr="00BB1A37">
        <w:rPr>
          <w:rFonts w:ascii="Arial" w:hAnsi="Arial" w:cs="Arial"/>
          <w:b/>
          <w:bCs/>
          <w:color w:val="auto"/>
          <w:sz w:val="24"/>
          <w:szCs w:val="24"/>
        </w:rPr>
        <w:t>ÉTICA</w:t>
      </w:r>
      <w:r w:rsidRPr="00BB1A37">
        <w:rPr>
          <w:rFonts w:ascii="Arial" w:hAnsi="Arial" w:cs="Arial"/>
          <w:b/>
          <w:bCs/>
          <w:color w:val="auto"/>
          <w:spacing w:val="-6"/>
          <w:sz w:val="24"/>
          <w:szCs w:val="24"/>
        </w:rPr>
        <w:t xml:space="preserve"> </w:t>
      </w:r>
      <w:r w:rsidRPr="00BB1A37">
        <w:rPr>
          <w:rFonts w:ascii="Arial" w:hAnsi="Arial" w:cs="Arial"/>
          <w:b/>
          <w:bCs/>
          <w:color w:val="auto"/>
          <w:spacing w:val="-2"/>
          <w:sz w:val="24"/>
          <w:szCs w:val="24"/>
        </w:rPr>
        <w:t>PÚBLICA</w:t>
      </w:r>
    </w:p>
    <w:p w14:paraId="537342A8" w14:textId="77777777" w:rsidR="00750A66" w:rsidRDefault="00750A66" w:rsidP="00750A66">
      <w:pPr>
        <w:pStyle w:val="Textoindependiente"/>
        <w:spacing w:before="252" w:line="276" w:lineRule="auto"/>
        <w:ind w:left="1" w:right="133"/>
        <w:rPr>
          <w:rFonts w:ascii="Arial" w:hAnsi="Arial" w:cs="Arial"/>
          <w:szCs w:val="24"/>
        </w:rPr>
      </w:pPr>
      <w:r w:rsidRPr="0066340F">
        <w:rPr>
          <w:rFonts w:ascii="Arial" w:hAnsi="Arial" w:cs="Arial"/>
          <w:szCs w:val="24"/>
        </w:rPr>
        <w:t>La</w:t>
      </w:r>
      <w:r w:rsidRPr="0066340F">
        <w:rPr>
          <w:rFonts w:ascii="Arial" w:hAnsi="Arial" w:cs="Arial"/>
          <w:spacing w:val="-4"/>
          <w:szCs w:val="24"/>
        </w:rPr>
        <w:t xml:space="preserve"> </w:t>
      </w:r>
      <w:r w:rsidRPr="0066340F">
        <w:rPr>
          <w:rFonts w:ascii="Arial" w:hAnsi="Arial" w:cs="Arial"/>
          <w:szCs w:val="24"/>
        </w:rPr>
        <w:t>Secretaría</w:t>
      </w:r>
      <w:r w:rsidRPr="0066340F">
        <w:rPr>
          <w:rFonts w:ascii="Arial" w:hAnsi="Arial" w:cs="Arial"/>
          <w:spacing w:val="-4"/>
          <w:szCs w:val="24"/>
        </w:rPr>
        <w:t xml:space="preserve"> </w:t>
      </w:r>
      <w:r w:rsidRPr="0066340F">
        <w:rPr>
          <w:rFonts w:ascii="Arial" w:hAnsi="Arial" w:cs="Arial"/>
          <w:szCs w:val="24"/>
        </w:rPr>
        <w:t>de</w:t>
      </w:r>
      <w:r w:rsidRPr="0066340F">
        <w:rPr>
          <w:rFonts w:ascii="Arial" w:hAnsi="Arial" w:cs="Arial"/>
          <w:spacing w:val="-4"/>
          <w:szCs w:val="24"/>
        </w:rPr>
        <w:t xml:space="preserve"> </w:t>
      </w:r>
      <w:r w:rsidRPr="0066340F">
        <w:rPr>
          <w:rFonts w:ascii="Arial" w:hAnsi="Arial" w:cs="Arial"/>
          <w:szCs w:val="24"/>
        </w:rPr>
        <w:t>Transparencia</w:t>
      </w:r>
      <w:r w:rsidRPr="0066340F">
        <w:rPr>
          <w:rFonts w:ascii="Arial" w:hAnsi="Arial" w:cs="Arial"/>
          <w:spacing w:val="-4"/>
          <w:szCs w:val="24"/>
        </w:rPr>
        <w:t xml:space="preserve"> </w:t>
      </w:r>
      <w:r w:rsidRPr="0066340F">
        <w:rPr>
          <w:rFonts w:ascii="Arial" w:hAnsi="Arial" w:cs="Arial"/>
          <w:szCs w:val="24"/>
        </w:rPr>
        <w:t>de</w:t>
      </w:r>
      <w:r w:rsidRPr="0066340F">
        <w:rPr>
          <w:rFonts w:ascii="Arial" w:hAnsi="Arial" w:cs="Arial"/>
          <w:spacing w:val="-4"/>
          <w:szCs w:val="24"/>
        </w:rPr>
        <w:t xml:space="preserve"> </w:t>
      </w:r>
      <w:r w:rsidRPr="0066340F">
        <w:rPr>
          <w:rFonts w:ascii="Arial" w:hAnsi="Arial" w:cs="Arial"/>
          <w:szCs w:val="24"/>
        </w:rPr>
        <w:t>la</w:t>
      </w:r>
      <w:r w:rsidRPr="0066340F">
        <w:rPr>
          <w:rFonts w:ascii="Arial" w:hAnsi="Arial" w:cs="Arial"/>
          <w:spacing w:val="-4"/>
          <w:szCs w:val="24"/>
        </w:rPr>
        <w:t xml:space="preserve"> </w:t>
      </w:r>
      <w:r w:rsidRPr="0066340F">
        <w:rPr>
          <w:rFonts w:ascii="Arial" w:hAnsi="Arial" w:cs="Arial"/>
          <w:szCs w:val="24"/>
        </w:rPr>
        <w:t>Presidencia</w:t>
      </w:r>
      <w:r w:rsidRPr="0066340F">
        <w:rPr>
          <w:rFonts w:ascii="Arial" w:hAnsi="Arial" w:cs="Arial"/>
          <w:spacing w:val="-4"/>
          <w:szCs w:val="24"/>
        </w:rPr>
        <w:t xml:space="preserve"> </w:t>
      </w:r>
      <w:r w:rsidRPr="0066340F">
        <w:rPr>
          <w:rFonts w:ascii="Arial" w:hAnsi="Arial" w:cs="Arial"/>
          <w:szCs w:val="24"/>
        </w:rPr>
        <w:t>de</w:t>
      </w:r>
      <w:r w:rsidRPr="0066340F">
        <w:rPr>
          <w:rFonts w:ascii="Arial" w:hAnsi="Arial" w:cs="Arial"/>
          <w:spacing w:val="-4"/>
          <w:szCs w:val="24"/>
        </w:rPr>
        <w:t xml:space="preserve"> </w:t>
      </w:r>
      <w:r w:rsidRPr="0066340F">
        <w:rPr>
          <w:rFonts w:ascii="Arial" w:hAnsi="Arial" w:cs="Arial"/>
          <w:szCs w:val="24"/>
        </w:rPr>
        <w:t>la</w:t>
      </w:r>
      <w:r w:rsidRPr="0066340F">
        <w:rPr>
          <w:rFonts w:ascii="Arial" w:hAnsi="Arial" w:cs="Arial"/>
          <w:spacing w:val="-4"/>
          <w:szCs w:val="24"/>
        </w:rPr>
        <w:t xml:space="preserve"> </w:t>
      </w:r>
      <w:r w:rsidRPr="0066340F">
        <w:rPr>
          <w:rFonts w:ascii="Arial" w:hAnsi="Arial" w:cs="Arial"/>
          <w:szCs w:val="24"/>
        </w:rPr>
        <w:t>República,</w:t>
      </w:r>
      <w:r w:rsidRPr="0066340F">
        <w:rPr>
          <w:rFonts w:ascii="Arial" w:hAnsi="Arial" w:cs="Arial"/>
          <w:spacing w:val="-3"/>
          <w:szCs w:val="24"/>
        </w:rPr>
        <w:t xml:space="preserve"> </w:t>
      </w:r>
      <w:r w:rsidRPr="0066340F">
        <w:rPr>
          <w:rFonts w:ascii="Arial" w:hAnsi="Arial" w:cs="Arial"/>
          <w:szCs w:val="24"/>
        </w:rPr>
        <w:t>en</w:t>
      </w:r>
      <w:r w:rsidRPr="0066340F">
        <w:rPr>
          <w:rFonts w:ascii="Arial" w:hAnsi="Arial" w:cs="Arial"/>
          <w:spacing w:val="-4"/>
          <w:szCs w:val="24"/>
        </w:rPr>
        <w:t xml:space="preserve"> </w:t>
      </w:r>
      <w:r w:rsidRPr="0066340F">
        <w:rPr>
          <w:rFonts w:ascii="Arial" w:hAnsi="Arial" w:cs="Arial"/>
          <w:szCs w:val="24"/>
        </w:rPr>
        <w:t>su</w:t>
      </w:r>
      <w:r w:rsidRPr="0066340F">
        <w:rPr>
          <w:rFonts w:ascii="Arial" w:hAnsi="Arial" w:cs="Arial"/>
          <w:spacing w:val="-4"/>
          <w:szCs w:val="24"/>
        </w:rPr>
        <w:t xml:space="preserve"> </w:t>
      </w:r>
      <w:r w:rsidRPr="0066340F">
        <w:rPr>
          <w:rFonts w:ascii="Arial" w:hAnsi="Arial" w:cs="Arial"/>
          <w:szCs w:val="24"/>
        </w:rPr>
        <w:t>calidad</w:t>
      </w:r>
      <w:r w:rsidRPr="0066340F">
        <w:rPr>
          <w:rFonts w:ascii="Arial" w:hAnsi="Arial" w:cs="Arial"/>
          <w:spacing w:val="-4"/>
          <w:szCs w:val="24"/>
        </w:rPr>
        <w:t xml:space="preserve"> </w:t>
      </w:r>
      <w:r w:rsidRPr="0066340F">
        <w:rPr>
          <w:rFonts w:ascii="Arial" w:hAnsi="Arial" w:cs="Arial"/>
          <w:szCs w:val="24"/>
        </w:rPr>
        <w:t>de</w:t>
      </w:r>
      <w:r w:rsidRPr="0066340F">
        <w:rPr>
          <w:rFonts w:ascii="Arial" w:hAnsi="Arial" w:cs="Arial"/>
          <w:spacing w:val="-2"/>
          <w:szCs w:val="24"/>
        </w:rPr>
        <w:t xml:space="preserve"> </w:t>
      </w:r>
      <w:r w:rsidRPr="0066340F">
        <w:rPr>
          <w:rFonts w:ascii="Arial" w:hAnsi="Arial" w:cs="Arial"/>
          <w:szCs w:val="24"/>
        </w:rPr>
        <w:t>responsable</w:t>
      </w:r>
      <w:r w:rsidRPr="0066340F">
        <w:rPr>
          <w:rFonts w:ascii="Arial" w:hAnsi="Arial" w:cs="Arial"/>
          <w:spacing w:val="-4"/>
          <w:szCs w:val="24"/>
        </w:rPr>
        <w:t xml:space="preserve"> </w:t>
      </w:r>
      <w:r w:rsidRPr="0066340F">
        <w:rPr>
          <w:rFonts w:ascii="Arial" w:hAnsi="Arial" w:cs="Arial"/>
          <w:szCs w:val="24"/>
        </w:rPr>
        <w:t>de establecer las características, estándares, elementos, requisitos, procedimientos y controles mínimos para los Programas de Transparencia y Ética Pública, definió, a través del Decreto 1122 del</w:t>
      </w:r>
      <w:r w:rsidRPr="0066340F">
        <w:rPr>
          <w:rFonts w:ascii="Arial" w:hAnsi="Arial" w:cs="Arial"/>
          <w:spacing w:val="-1"/>
          <w:szCs w:val="24"/>
        </w:rPr>
        <w:t xml:space="preserve"> </w:t>
      </w:r>
      <w:r w:rsidRPr="0066340F">
        <w:rPr>
          <w:rFonts w:ascii="Arial" w:hAnsi="Arial" w:cs="Arial"/>
          <w:szCs w:val="24"/>
        </w:rPr>
        <w:t>30</w:t>
      </w:r>
      <w:r w:rsidRPr="0066340F">
        <w:rPr>
          <w:rFonts w:ascii="Arial" w:hAnsi="Arial" w:cs="Arial"/>
          <w:spacing w:val="-1"/>
          <w:szCs w:val="24"/>
        </w:rPr>
        <w:t xml:space="preserve"> </w:t>
      </w:r>
      <w:r w:rsidRPr="0066340F">
        <w:rPr>
          <w:rFonts w:ascii="Arial" w:hAnsi="Arial" w:cs="Arial"/>
          <w:szCs w:val="24"/>
        </w:rPr>
        <w:t>de</w:t>
      </w:r>
      <w:r w:rsidRPr="0066340F">
        <w:rPr>
          <w:rFonts w:ascii="Arial" w:hAnsi="Arial" w:cs="Arial"/>
          <w:spacing w:val="-3"/>
          <w:szCs w:val="24"/>
        </w:rPr>
        <w:t xml:space="preserve"> </w:t>
      </w:r>
      <w:r w:rsidRPr="0066340F">
        <w:rPr>
          <w:rFonts w:ascii="Arial" w:hAnsi="Arial" w:cs="Arial"/>
          <w:szCs w:val="24"/>
        </w:rPr>
        <w:t>agosto</w:t>
      </w:r>
      <w:r w:rsidRPr="0066340F">
        <w:rPr>
          <w:rFonts w:ascii="Arial" w:hAnsi="Arial" w:cs="Arial"/>
          <w:spacing w:val="-1"/>
          <w:szCs w:val="24"/>
        </w:rPr>
        <w:t xml:space="preserve"> </w:t>
      </w:r>
      <w:r w:rsidRPr="0066340F">
        <w:rPr>
          <w:rFonts w:ascii="Arial" w:hAnsi="Arial" w:cs="Arial"/>
          <w:szCs w:val="24"/>
        </w:rPr>
        <w:t>de</w:t>
      </w:r>
      <w:r w:rsidRPr="0066340F">
        <w:rPr>
          <w:rFonts w:ascii="Arial" w:hAnsi="Arial" w:cs="Arial"/>
          <w:spacing w:val="-3"/>
          <w:szCs w:val="24"/>
        </w:rPr>
        <w:t xml:space="preserve"> </w:t>
      </w:r>
      <w:r w:rsidRPr="0066340F">
        <w:rPr>
          <w:rFonts w:ascii="Arial" w:hAnsi="Arial" w:cs="Arial"/>
          <w:szCs w:val="24"/>
        </w:rPr>
        <w:t>2024</w:t>
      </w:r>
      <w:r w:rsidRPr="0066340F">
        <w:rPr>
          <w:rFonts w:ascii="Arial" w:hAnsi="Arial" w:cs="Arial"/>
          <w:spacing w:val="-1"/>
          <w:szCs w:val="24"/>
        </w:rPr>
        <w:t xml:space="preserve"> </w:t>
      </w:r>
      <w:r w:rsidRPr="0066340F">
        <w:rPr>
          <w:rFonts w:ascii="Arial" w:hAnsi="Arial" w:cs="Arial"/>
          <w:szCs w:val="24"/>
        </w:rPr>
        <w:t>y</w:t>
      </w:r>
      <w:r w:rsidRPr="0066340F">
        <w:rPr>
          <w:rFonts w:ascii="Arial" w:hAnsi="Arial" w:cs="Arial"/>
          <w:spacing w:val="-2"/>
          <w:szCs w:val="24"/>
        </w:rPr>
        <w:t xml:space="preserve"> </w:t>
      </w:r>
      <w:r w:rsidRPr="0066340F">
        <w:rPr>
          <w:rFonts w:ascii="Arial" w:hAnsi="Arial" w:cs="Arial"/>
          <w:szCs w:val="24"/>
        </w:rPr>
        <w:t>su</w:t>
      </w:r>
      <w:r w:rsidRPr="0066340F">
        <w:rPr>
          <w:rFonts w:ascii="Arial" w:hAnsi="Arial" w:cs="Arial"/>
          <w:spacing w:val="-3"/>
          <w:szCs w:val="24"/>
        </w:rPr>
        <w:t xml:space="preserve"> </w:t>
      </w:r>
      <w:r w:rsidRPr="0066340F">
        <w:rPr>
          <w:rFonts w:ascii="Arial" w:hAnsi="Arial" w:cs="Arial"/>
          <w:szCs w:val="24"/>
        </w:rPr>
        <w:t>Anexo</w:t>
      </w:r>
      <w:r w:rsidRPr="0066340F">
        <w:rPr>
          <w:rFonts w:ascii="Arial" w:hAnsi="Arial" w:cs="Arial"/>
          <w:spacing w:val="-1"/>
          <w:szCs w:val="24"/>
        </w:rPr>
        <w:t xml:space="preserve"> </w:t>
      </w:r>
      <w:r w:rsidRPr="0066340F">
        <w:rPr>
          <w:rFonts w:ascii="Arial" w:hAnsi="Arial" w:cs="Arial"/>
          <w:szCs w:val="24"/>
        </w:rPr>
        <w:t>Técnico,</w:t>
      </w:r>
      <w:r w:rsidRPr="0066340F">
        <w:rPr>
          <w:rFonts w:ascii="Arial" w:hAnsi="Arial" w:cs="Arial"/>
          <w:spacing w:val="-2"/>
          <w:szCs w:val="24"/>
        </w:rPr>
        <w:t xml:space="preserve"> </w:t>
      </w:r>
      <w:r w:rsidRPr="0066340F">
        <w:rPr>
          <w:rFonts w:ascii="Arial" w:hAnsi="Arial" w:cs="Arial"/>
          <w:szCs w:val="24"/>
        </w:rPr>
        <w:t>la</w:t>
      </w:r>
      <w:r w:rsidRPr="0066340F">
        <w:rPr>
          <w:rFonts w:ascii="Arial" w:hAnsi="Arial" w:cs="Arial"/>
          <w:spacing w:val="-3"/>
          <w:szCs w:val="24"/>
        </w:rPr>
        <w:t xml:space="preserve"> </w:t>
      </w:r>
      <w:r w:rsidRPr="0066340F">
        <w:rPr>
          <w:rFonts w:ascii="Arial" w:hAnsi="Arial" w:cs="Arial"/>
          <w:szCs w:val="24"/>
        </w:rPr>
        <w:t>metodología</w:t>
      </w:r>
      <w:r w:rsidRPr="0066340F">
        <w:rPr>
          <w:rFonts w:ascii="Arial" w:hAnsi="Arial" w:cs="Arial"/>
          <w:spacing w:val="-3"/>
          <w:szCs w:val="24"/>
        </w:rPr>
        <w:t xml:space="preserve"> </w:t>
      </w:r>
      <w:r w:rsidRPr="0066340F">
        <w:rPr>
          <w:rFonts w:ascii="Arial" w:hAnsi="Arial" w:cs="Arial"/>
          <w:szCs w:val="24"/>
        </w:rPr>
        <w:t>y</w:t>
      </w:r>
      <w:r w:rsidRPr="0066340F">
        <w:rPr>
          <w:rFonts w:ascii="Arial" w:hAnsi="Arial" w:cs="Arial"/>
          <w:spacing w:val="-3"/>
          <w:szCs w:val="24"/>
        </w:rPr>
        <w:t xml:space="preserve"> </w:t>
      </w:r>
      <w:r w:rsidRPr="0066340F">
        <w:rPr>
          <w:rFonts w:ascii="Arial" w:hAnsi="Arial" w:cs="Arial"/>
          <w:szCs w:val="24"/>
        </w:rPr>
        <w:t>estructura</w:t>
      </w:r>
      <w:r w:rsidRPr="0066340F">
        <w:rPr>
          <w:rFonts w:ascii="Arial" w:hAnsi="Arial" w:cs="Arial"/>
          <w:spacing w:val="-3"/>
          <w:szCs w:val="24"/>
        </w:rPr>
        <w:t xml:space="preserve"> </w:t>
      </w:r>
      <w:r w:rsidRPr="0066340F">
        <w:rPr>
          <w:rFonts w:ascii="Arial" w:hAnsi="Arial" w:cs="Arial"/>
          <w:szCs w:val="24"/>
        </w:rPr>
        <w:t>que</w:t>
      </w:r>
      <w:r w:rsidRPr="0066340F">
        <w:rPr>
          <w:rFonts w:ascii="Arial" w:hAnsi="Arial" w:cs="Arial"/>
          <w:spacing w:val="-3"/>
          <w:szCs w:val="24"/>
        </w:rPr>
        <w:t xml:space="preserve"> </w:t>
      </w:r>
      <w:r w:rsidRPr="0066340F">
        <w:rPr>
          <w:rFonts w:ascii="Arial" w:hAnsi="Arial" w:cs="Arial"/>
          <w:szCs w:val="24"/>
        </w:rPr>
        <w:t>deben</w:t>
      </w:r>
      <w:r w:rsidRPr="0066340F">
        <w:rPr>
          <w:rFonts w:ascii="Arial" w:hAnsi="Arial" w:cs="Arial"/>
          <w:spacing w:val="-3"/>
          <w:szCs w:val="24"/>
        </w:rPr>
        <w:t xml:space="preserve"> </w:t>
      </w:r>
      <w:r w:rsidRPr="0066340F">
        <w:rPr>
          <w:rFonts w:ascii="Arial" w:hAnsi="Arial" w:cs="Arial"/>
          <w:szCs w:val="24"/>
        </w:rPr>
        <w:t>seguir dichos programas</w:t>
      </w:r>
      <w:r w:rsidRPr="0066340F">
        <w:rPr>
          <w:rFonts w:ascii="Arial" w:hAnsi="Arial" w:cs="Arial"/>
          <w:spacing w:val="-6"/>
          <w:szCs w:val="24"/>
        </w:rPr>
        <w:t xml:space="preserve"> </w:t>
      </w:r>
      <w:r w:rsidRPr="0066340F">
        <w:rPr>
          <w:rFonts w:ascii="Arial" w:hAnsi="Arial" w:cs="Arial"/>
          <w:szCs w:val="24"/>
        </w:rPr>
        <w:t>en</w:t>
      </w:r>
      <w:r w:rsidRPr="0066340F">
        <w:rPr>
          <w:rFonts w:ascii="Arial" w:hAnsi="Arial" w:cs="Arial"/>
          <w:spacing w:val="-7"/>
          <w:szCs w:val="24"/>
        </w:rPr>
        <w:t xml:space="preserve"> </w:t>
      </w:r>
      <w:r w:rsidRPr="0066340F">
        <w:rPr>
          <w:rFonts w:ascii="Arial" w:hAnsi="Arial" w:cs="Arial"/>
          <w:szCs w:val="24"/>
        </w:rPr>
        <w:t>las</w:t>
      </w:r>
      <w:r w:rsidRPr="0066340F">
        <w:rPr>
          <w:rFonts w:ascii="Arial" w:hAnsi="Arial" w:cs="Arial"/>
          <w:spacing w:val="-4"/>
          <w:szCs w:val="24"/>
        </w:rPr>
        <w:t xml:space="preserve"> </w:t>
      </w:r>
      <w:r w:rsidRPr="0066340F">
        <w:rPr>
          <w:rFonts w:ascii="Arial" w:hAnsi="Arial" w:cs="Arial"/>
          <w:szCs w:val="24"/>
        </w:rPr>
        <w:t>entidades</w:t>
      </w:r>
      <w:r w:rsidRPr="0066340F">
        <w:rPr>
          <w:rFonts w:ascii="Arial" w:hAnsi="Arial" w:cs="Arial"/>
          <w:spacing w:val="-4"/>
          <w:szCs w:val="24"/>
        </w:rPr>
        <w:t xml:space="preserve"> </w:t>
      </w:r>
      <w:r w:rsidRPr="0066340F">
        <w:rPr>
          <w:rFonts w:ascii="Arial" w:hAnsi="Arial" w:cs="Arial"/>
          <w:szCs w:val="24"/>
        </w:rPr>
        <w:t>obligadas</w:t>
      </w:r>
      <w:r w:rsidRPr="0066340F">
        <w:rPr>
          <w:rFonts w:ascii="Arial" w:hAnsi="Arial" w:cs="Arial"/>
          <w:spacing w:val="-4"/>
          <w:szCs w:val="24"/>
        </w:rPr>
        <w:t xml:space="preserve"> </w:t>
      </w:r>
      <w:r w:rsidRPr="0066340F">
        <w:rPr>
          <w:rFonts w:ascii="Arial" w:hAnsi="Arial" w:cs="Arial"/>
          <w:szCs w:val="24"/>
        </w:rPr>
        <w:t>de</w:t>
      </w:r>
      <w:r w:rsidRPr="0066340F">
        <w:rPr>
          <w:rFonts w:ascii="Arial" w:hAnsi="Arial" w:cs="Arial"/>
          <w:spacing w:val="-7"/>
          <w:szCs w:val="24"/>
        </w:rPr>
        <w:t xml:space="preserve"> </w:t>
      </w:r>
      <w:r w:rsidRPr="0066340F">
        <w:rPr>
          <w:rFonts w:ascii="Arial" w:hAnsi="Arial" w:cs="Arial"/>
          <w:szCs w:val="24"/>
        </w:rPr>
        <w:t>los</w:t>
      </w:r>
      <w:r w:rsidRPr="0066340F">
        <w:rPr>
          <w:rFonts w:ascii="Arial" w:hAnsi="Arial" w:cs="Arial"/>
          <w:spacing w:val="-6"/>
          <w:szCs w:val="24"/>
        </w:rPr>
        <w:t xml:space="preserve"> </w:t>
      </w:r>
      <w:r w:rsidRPr="0066340F">
        <w:rPr>
          <w:rFonts w:ascii="Arial" w:hAnsi="Arial" w:cs="Arial"/>
          <w:szCs w:val="24"/>
        </w:rPr>
        <w:t>niveles</w:t>
      </w:r>
      <w:r w:rsidRPr="0066340F">
        <w:rPr>
          <w:rFonts w:ascii="Arial" w:hAnsi="Arial" w:cs="Arial"/>
          <w:spacing w:val="-4"/>
          <w:szCs w:val="24"/>
        </w:rPr>
        <w:t xml:space="preserve"> </w:t>
      </w:r>
      <w:r>
        <w:rPr>
          <w:rFonts w:ascii="Arial" w:hAnsi="Arial" w:cs="Arial"/>
          <w:szCs w:val="24"/>
        </w:rPr>
        <w:t>N</w:t>
      </w:r>
      <w:r w:rsidRPr="0066340F">
        <w:rPr>
          <w:rFonts w:ascii="Arial" w:hAnsi="Arial" w:cs="Arial"/>
          <w:szCs w:val="24"/>
        </w:rPr>
        <w:t>acional,</w:t>
      </w:r>
      <w:r w:rsidRPr="0066340F">
        <w:rPr>
          <w:rFonts w:ascii="Arial" w:hAnsi="Arial" w:cs="Arial"/>
          <w:spacing w:val="-5"/>
          <w:szCs w:val="24"/>
        </w:rPr>
        <w:t xml:space="preserve"> </w:t>
      </w:r>
      <w:r>
        <w:rPr>
          <w:rFonts w:ascii="Arial" w:hAnsi="Arial" w:cs="Arial"/>
          <w:szCs w:val="24"/>
        </w:rPr>
        <w:t>D</w:t>
      </w:r>
      <w:r w:rsidRPr="0066340F">
        <w:rPr>
          <w:rFonts w:ascii="Arial" w:hAnsi="Arial" w:cs="Arial"/>
          <w:szCs w:val="24"/>
        </w:rPr>
        <w:t>epartamental</w:t>
      </w:r>
      <w:r w:rsidRPr="0066340F">
        <w:rPr>
          <w:rFonts w:ascii="Arial" w:hAnsi="Arial" w:cs="Arial"/>
          <w:spacing w:val="-4"/>
          <w:szCs w:val="24"/>
        </w:rPr>
        <w:t xml:space="preserve"> </w:t>
      </w:r>
      <w:r w:rsidRPr="0066340F">
        <w:rPr>
          <w:rFonts w:ascii="Arial" w:hAnsi="Arial" w:cs="Arial"/>
          <w:szCs w:val="24"/>
        </w:rPr>
        <w:t>y</w:t>
      </w:r>
      <w:r w:rsidRPr="0066340F">
        <w:rPr>
          <w:rFonts w:ascii="Arial" w:hAnsi="Arial" w:cs="Arial"/>
          <w:spacing w:val="-8"/>
          <w:szCs w:val="24"/>
        </w:rPr>
        <w:t xml:space="preserve"> </w:t>
      </w:r>
      <w:r>
        <w:rPr>
          <w:rFonts w:ascii="Arial" w:hAnsi="Arial" w:cs="Arial"/>
          <w:szCs w:val="24"/>
        </w:rPr>
        <w:t>M</w:t>
      </w:r>
      <w:r w:rsidRPr="0066340F">
        <w:rPr>
          <w:rFonts w:ascii="Arial" w:hAnsi="Arial" w:cs="Arial"/>
          <w:szCs w:val="24"/>
        </w:rPr>
        <w:t>unicipal.</w:t>
      </w:r>
      <w:r w:rsidRPr="0066340F">
        <w:rPr>
          <w:rFonts w:ascii="Arial" w:hAnsi="Arial" w:cs="Arial"/>
          <w:spacing w:val="-3"/>
          <w:szCs w:val="24"/>
        </w:rPr>
        <w:t xml:space="preserve"> </w:t>
      </w:r>
      <w:r w:rsidRPr="0066340F">
        <w:rPr>
          <w:rFonts w:ascii="Arial" w:hAnsi="Arial" w:cs="Arial"/>
          <w:szCs w:val="24"/>
        </w:rPr>
        <w:t>En</w:t>
      </w:r>
      <w:r w:rsidRPr="0066340F">
        <w:rPr>
          <w:rFonts w:ascii="Arial" w:hAnsi="Arial" w:cs="Arial"/>
          <w:spacing w:val="-6"/>
          <w:szCs w:val="24"/>
        </w:rPr>
        <w:t xml:space="preserve"> </w:t>
      </w:r>
      <w:r w:rsidRPr="0066340F">
        <w:rPr>
          <w:rFonts w:ascii="Arial" w:hAnsi="Arial" w:cs="Arial"/>
          <w:szCs w:val="24"/>
        </w:rPr>
        <w:t>lo</w:t>
      </w:r>
      <w:r w:rsidRPr="0066340F">
        <w:rPr>
          <w:rFonts w:ascii="Arial" w:hAnsi="Arial" w:cs="Arial"/>
          <w:spacing w:val="-6"/>
          <w:szCs w:val="24"/>
        </w:rPr>
        <w:t xml:space="preserve"> </w:t>
      </w:r>
      <w:r w:rsidRPr="0066340F">
        <w:rPr>
          <w:rFonts w:ascii="Arial" w:hAnsi="Arial" w:cs="Arial"/>
          <w:szCs w:val="24"/>
        </w:rPr>
        <w:t>que respecta</w:t>
      </w:r>
      <w:r w:rsidRPr="0066340F">
        <w:rPr>
          <w:rFonts w:ascii="Arial" w:hAnsi="Arial" w:cs="Arial"/>
          <w:spacing w:val="-16"/>
          <w:szCs w:val="24"/>
        </w:rPr>
        <w:t xml:space="preserve"> </w:t>
      </w:r>
      <w:r w:rsidRPr="0066340F">
        <w:rPr>
          <w:rFonts w:ascii="Arial" w:hAnsi="Arial" w:cs="Arial"/>
          <w:szCs w:val="24"/>
        </w:rPr>
        <w:t>al</w:t>
      </w:r>
      <w:r w:rsidRPr="0066340F">
        <w:rPr>
          <w:rFonts w:ascii="Arial" w:hAnsi="Arial" w:cs="Arial"/>
          <w:spacing w:val="-15"/>
          <w:szCs w:val="24"/>
        </w:rPr>
        <w:t xml:space="preserve"> </w:t>
      </w:r>
      <w:r w:rsidRPr="0066340F">
        <w:rPr>
          <w:rFonts w:ascii="Arial" w:hAnsi="Arial" w:cs="Arial"/>
          <w:szCs w:val="24"/>
        </w:rPr>
        <w:t>Plan</w:t>
      </w:r>
      <w:r w:rsidRPr="0066340F">
        <w:rPr>
          <w:rFonts w:ascii="Arial" w:hAnsi="Arial" w:cs="Arial"/>
          <w:spacing w:val="-15"/>
          <w:szCs w:val="24"/>
        </w:rPr>
        <w:t xml:space="preserve"> </w:t>
      </w:r>
      <w:r w:rsidRPr="0066340F">
        <w:rPr>
          <w:rFonts w:ascii="Arial" w:hAnsi="Arial" w:cs="Arial"/>
          <w:szCs w:val="24"/>
        </w:rPr>
        <w:t>Anticorrupción</w:t>
      </w:r>
      <w:r w:rsidRPr="0066340F">
        <w:rPr>
          <w:rFonts w:ascii="Arial" w:hAnsi="Arial" w:cs="Arial"/>
          <w:spacing w:val="-16"/>
          <w:szCs w:val="24"/>
        </w:rPr>
        <w:t xml:space="preserve"> </w:t>
      </w:r>
      <w:r w:rsidRPr="0066340F">
        <w:rPr>
          <w:rFonts w:ascii="Arial" w:hAnsi="Arial" w:cs="Arial"/>
          <w:szCs w:val="24"/>
        </w:rPr>
        <w:t>y</w:t>
      </w:r>
      <w:r w:rsidRPr="0066340F">
        <w:rPr>
          <w:rFonts w:ascii="Arial" w:hAnsi="Arial" w:cs="Arial"/>
          <w:spacing w:val="-15"/>
          <w:szCs w:val="24"/>
        </w:rPr>
        <w:t xml:space="preserve"> </w:t>
      </w:r>
      <w:r w:rsidRPr="0066340F">
        <w:rPr>
          <w:rFonts w:ascii="Arial" w:hAnsi="Arial" w:cs="Arial"/>
          <w:szCs w:val="24"/>
        </w:rPr>
        <w:t>Atención</w:t>
      </w:r>
      <w:r w:rsidRPr="0066340F">
        <w:rPr>
          <w:rFonts w:ascii="Arial" w:hAnsi="Arial" w:cs="Arial"/>
          <w:spacing w:val="-15"/>
          <w:szCs w:val="24"/>
        </w:rPr>
        <w:t xml:space="preserve"> </w:t>
      </w:r>
      <w:r w:rsidRPr="0066340F">
        <w:rPr>
          <w:rFonts w:ascii="Arial" w:hAnsi="Arial" w:cs="Arial"/>
          <w:szCs w:val="24"/>
        </w:rPr>
        <w:t>al</w:t>
      </w:r>
      <w:r w:rsidRPr="0066340F">
        <w:rPr>
          <w:rFonts w:ascii="Arial" w:hAnsi="Arial" w:cs="Arial"/>
          <w:spacing w:val="-15"/>
          <w:szCs w:val="24"/>
        </w:rPr>
        <w:t xml:space="preserve"> </w:t>
      </w:r>
      <w:r w:rsidRPr="0066340F">
        <w:rPr>
          <w:rFonts w:ascii="Arial" w:hAnsi="Arial" w:cs="Arial"/>
          <w:szCs w:val="24"/>
        </w:rPr>
        <w:t>Ciudadano</w:t>
      </w:r>
      <w:r w:rsidRPr="0066340F">
        <w:rPr>
          <w:rFonts w:ascii="Arial" w:hAnsi="Arial" w:cs="Arial"/>
          <w:spacing w:val="-16"/>
          <w:szCs w:val="24"/>
        </w:rPr>
        <w:t xml:space="preserve"> </w:t>
      </w:r>
      <w:r w:rsidRPr="0066340F">
        <w:rPr>
          <w:rFonts w:ascii="Arial" w:hAnsi="Arial" w:cs="Arial"/>
          <w:szCs w:val="24"/>
        </w:rPr>
        <w:t>(PAAC),</w:t>
      </w:r>
      <w:r w:rsidRPr="0066340F">
        <w:rPr>
          <w:rFonts w:ascii="Arial" w:hAnsi="Arial" w:cs="Arial"/>
          <w:spacing w:val="-15"/>
          <w:szCs w:val="24"/>
        </w:rPr>
        <w:t xml:space="preserve"> </w:t>
      </w:r>
      <w:r w:rsidRPr="0066340F">
        <w:rPr>
          <w:rFonts w:ascii="Arial" w:hAnsi="Arial" w:cs="Arial"/>
          <w:szCs w:val="24"/>
        </w:rPr>
        <w:t>toda</w:t>
      </w:r>
      <w:r w:rsidRPr="0066340F">
        <w:rPr>
          <w:rFonts w:ascii="Arial" w:hAnsi="Arial" w:cs="Arial"/>
          <w:spacing w:val="-15"/>
          <w:szCs w:val="24"/>
        </w:rPr>
        <w:t xml:space="preserve"> </w:t>
      </w:r>
      <w:r w:rsidRPr="0066340F">
        <w:rPr>
          <w:rFonts w:ascii="Arial" w:hAnsi="Arial" w:cs="Arial"/>
          <w:szCs w:val="24"/>
        </w:rPr>
        <w:t>referencia</w:t>
      </w:r>
      <w:r w:rsidRPr="0066340F">
        <w:rPr>
          <w:rFonts w:ascii="Arial" w:hAnsi="Arial" w:cs="Arial"/>
          <w:spacing w:val="-16"/>
          <w:szCs w:val="24"/>
        </w:rPr>
        <w:t xml:space="preserve"> </w:t>
      </w:r>
      <w:r w:rsidRPr="0066340F">
        <w:rPr>
          <w:rFonts w:ascii="Arial" w:hAnsi="Arial" w:cs="Arial"/>
          <w:szCs w:val="24"/>
        </w:rPr>
        <w:t>a</w:t>
      </w:r>
      <w:r w:rsidRPr="0066340F">
        <w:rPr>
          <w:rFonts w:ascii="Arial" w:hAnsi="Arial" w:cs="Arial"/>
          <w:spacing w:val="-15"/>
          <w:szCs w:val="24"/>
        </w:rPr>
        <w:t xml:space="preserve"> </w:t>
      </w:r>
      <w:r w:rsidRPr="0066340F">
        <w:rPr>
          <w:rFonts w:ascii="Arial" w:hAnsi="Arial" w:cs="Arial"/>
          <w:szCs w:val="24"/>
        </w:rPr>
        <w:t>este</w:t>
      </w:r>
      <w:r w:rsidRPr="0066340F">
        <w:rPr>
          <w:rFonts w:ascii="Arial" w:hAnsi="Arial" w:cs="Arial"/>
          <w:spacing w:val="-15"/>
          <w:szCs w:val="24"/>
        </w:rPr>
        <w:t xml:space="preserve"> </w:t>
      </w:r>
      <w:r w:rsidRPr="0066340F">
        <w:rPr>
          <w:rFonts w:ascii="Arial" w:hAnsi="Arial" w:cs="Arial"/>
          <w:szCs w:val="24"/>
        </w:rPr>
        <w:t>se</w:t>
      </w:r>
      <w:r w:rsidRPr="0066340F">
        <w:rPr>
          <w:rFonts w:ascii="Arial" w:hAnsi="Arial" w:cs="Arial"/>
          <w:spacing w:val="-15"/>
          <w:szCs w:val="24"/>
        </w:rPr>
        <w:t xml:space="preserve"> </w:t>
      </w:r>
      <w:r w:rsidRPr="0066340F">
        <w:rPr>
          <w:rFonts w:ascii="Arial" w:hAnsi="Arial" w:cs="Arial"/>
          <w:szCs w:val="24"/>
        </w:rPr>
        <w:t>entenderá como el Programa de Transparencia y Ética Pública.</w:t>
      </w:r>
    </w:p>
    <w:p w14:paraId="07D10A77" w14:textId="77777777" w:rsidR="00750A66" w:rsidRDefault="00750A66" w:rsidP="00750A66">
      <w:pPr>
        <w:pStyle w:val="Textoindependiente"/>
      </w:pPr>
    </w:p>
    <w:p w14:paraId="798B2C20" w14:textId="77777777" w:rsidR="00750A66" w:rsidRPr="00BB1A37" w:rsidRDefault="00750A66" w:rsidP="00750A66">
      <w:pPr>
        <w:pStyle w:val="Ttulo3"/>
        <w:spacing w:before="1"/>
        <w:rPr>
          <w:rFonts w:ascii="Arial" w:hAnsi="Arial" w:cs="Arial"/>
          <w:b/>
          <w:bCs/>
          <w:color w:val="auto"/>
        </w:rPr>
      </w:pPr>
      <w:r w:rsidRPr="00BB1A37">
        <w:rPr>
          <w:rFonts w:ascii="Arial" w:hAnsi="Arial" w:cs="Arial"/>
          <w:b/>
          <w:bCs/>
          <w:color w:val="auto"/>
        </w:rPr>
        <w:t>¿Qué</w:t>
      </w:r>
      <w:r w:rsidRPr="00BB1A37">
        <w:rPr>
          <w:rFonts w:ascii="Arial" w:hAnsi="Arial" w:cs="Arial"/>
          <w:b/>
          <w:bCs/>
          <w:color w:val="auto"/>
          <w:spacing w:val="-5"/>
        </w:rPr>
        <w:t xml:space="preserve"> </w:t>
      </w:r>
      <w:r w:rsidRPr="00BB1A37">
        <w:rPr>
          <w:rFonts w:ascii="Arial" w:hAnsi="Arial" w:cs="Arial"/>
          <w:b/>
          <w:bCs/>
          <w:color w:val="auto"/>
        </w:rPr>
        <w:t>es</w:t>
      </w:r>
      <w:r w:rsidRPr="00BB1A37">
        <w:rPr>
          <w:rFonts w:ascii="Arial" w:hAnsi="Arial" w:cs="Arial"/>
          <w:b/>
          <w:bCs/>
          <w:color w:val="auto"/>
          <w:spacing w:val="-6"/>
        </w:rPr>
        <w:t xml:space="preserve"> </w:t>
      </w:r>
      <w:r w:rsidRPr="00BB1A37">
        <w:rPr>
          <w:rFonts w:ascii="Arial" w:hAnsi="Arial" w:cs="Arial"/>
          <w:b/>
          <w:bCs/>
          <w:color w:val="auto"/>
        </w:rPr>
        <w:t>el</w:t>
      </w:r>
      <w:r w:rsidRPr="00BB1A37">
        <w:rPr>
          <w:rFonts w:ascii="Arial" w:hAnsi="Arial" w:cs="Arial"/>
          <w:b/>
          <w:bCs/>
          <w:color w:val="auto"/>
          <w:spacing w:val="-5"/>
        </w:rPr>
        <w:t xml:space="preserve"> </w:t>
      </w:r>
      <w:r w:rsidRPr="00BB1A37">
        <w:rPr>
          <w:rFonts w:ascii="Arial" w:hAnsi="Arial" w:cs="Arial"/>
          <w:b/>
          <w:bCs/>
          <w:color w:val="auto"/>
        </w:rPr>
        <w:t>Programa</w:t>
      </w:r>
      <w:r w:rsidRPr="00BB1A37">
        <w:rPr>
          <w:rFonts w:ascii="Arial" w:hAnsi="Arial" w:cs="Arial"/>
          <w:b/>
          <w:bCs/>
          <w:color w:val="auto"/>
          <w:spacing w:val="-4"/>
        </w:rPr>
        <w:t xml:space="preserve"> </w:t>
      </w:r>
      <w:r w:rsidRPr="00BB1A37">
        <w:rPr>
          <w:rFonts w:ascii="Arial" w:hAnsi="Arial" w:cs="Arial"/>
          <w:b/>
          <w:bCs/>
          <w:color w:val="auto"/>
        </w:rPr>
        <w:t>de</w:t>
      </w:r>
      <w:r w:rsidRPr="00BB1A37">
        <w:rPr>
          <w:rFonts w:ascii="Arial" w:hAnsi="Arial" w:cs="Arial"/>
          <w:b/>
          <w:bCs/>
          <w:color w:val="auto"/>
          <w:spacing w:val="-6"/>
        </w:rPr>
        <w:t xml:space="preserve"> </w:t>
      </w:r>
      <w:r w:rsidRPr="00BB1A37">
        <w:rPr>
          <w:rFonts w:ascii="Arial" w:hAnsi="Arial" w:cs="Arial"/>
          <w:b/>
          <w:bCs/>
          <w:color w:val="auto"/>
        </w:rPr>
        <w:t>Transparencia</w:t>
      </w:r>
      <w:r w:rsidRPr="00BB1A37">
        <w:rPr>
          <w:rFonts w:ascii="Arial" w:hAnsi="Arial" w:cs="Arial"/>
          <w:b/>
          <w:bCs/>
          <w:color w:val="auto"/>
          <w:spacing w:val="-4"/>
        </w:rPr>
        <w:t xml:space="preserve"> </w:t>
      </w:r>
      <w:r w:rsidRPr="00BB1A37">
        <w:rPr>
          <w:rFonts w:ascii="Arial" w:hAnsi="Arial" w:cs="Arial"/>
          <w:b/>
          <w:bCs/>
          <w:color w:val="auto"/>
        </w:rPr>
        <w:t>y</w:t>
      </w:r>
      <w:r w:rsidRPr="00BB1A37">
        <w:rPr>
          <w:rFonts w:ascii="Arial" w:hAnsi="Arial" w:cs="Arial"/>
          <w:b/>
          <w:bCs/>
          <w:color w:val="auto"/>
          <w:spacing w:val="-6"/>
        </w:rPr>
        <w:t xml:space="preserve"> </w:t>
      </w:r>
      <w:r w:rsidRPr="00BB1A37">
        <w:rPr>
          <w:rFonts w:ascii="Arial" w:hAnsi="Arial" w:cs="Arial"/>
          <w:b/>
          <w:bCs/>
          <w:color w:val="auto"/>
        </w:rPr>
        <w:t>Ética</w:t>
      </w:r>
      <w:r w:rsidRPr="00BB1A37">
        <w:rPr>
          <w:rFonts w:ascii="Arial" w:hAnsi="Arial" w:cs="Arial"/>
          <w:b/>
          <w:bCs/>
          <w:color w:val="auto"/>
          <w:spacing w:val="-4"/>
        </w:rPr>
        <w:t xml:space="preserve"> </w:t>
      </w:r>
      <w:r w:rsidRPr="00BB1A37">
        <w:rPr>
          <w:rFonts w:ascii="Arial" w:hAnsi="Arial" w:cs="Arial"/>
          <w:b/>
          <w:bCs/>
          <w:color w:val="auto"/>
          <w:spacing w:val="-2"/>
        </w:rPr>
        <w:t>Pública?</w:t>
      </w:r>
    </w:p>
    <w:p w14:paraId="6B28D0F7" w14:textId="77777777" w:rsidR="00750A66" w:rsidRPr="0066340F" w:rsidRDefault="00750A66" w:rsidP="00750A66">
      <w:pPr>
        <w:pStyle w:val="Textoindependiente"/>
        <w:rPr>
          <w:rFonts w:ascii="Arial" w:hAnsi="Arial" w:cs="Arial"/>
          <w:b/>
          <w:szCs w:val="24"/>
        </w:rPr>
      </w:pPr>
    </w:p>
    <w:p w14:paraId="17E591FD" w14:textId="77777777" w:rsidR="00750A66" w:rsidRPr="0066340F" w:rsidRDefault="00750A66" w:rsidP="00750A66">
      <w:pPr>
        <w:pStyle w:val="Textoindependiente"/>
        <w:spacing w:line="276" w:lineRule="auto"/>
        <w:ind w:left="1" w:right="136"/>
        <w:rPr>
          <w:rFonts w:ascii="Arial" w:hAnsi="Arial" w:cs="Arial"/>
          <w:szCs w:val="24"/>
        </w:rPr>
      </w:pPr>
      <w:r w:rsidRPr="0066340F">
        <w:rPr>
          <w:rFonts w:ascii="Arial" w:hAnsi="Arial" w:cs="Arial"/>
          <w:szCs w:val="24"/>
        </w:rPr>
        <w:t>El Programa de Transparencia y Ética Pública -PTEP es un programa de cumplimiento, es decir, una</w:t>
      </w:r>
      <w:r w:rsidRPr="0066340F">
        <w:rPr>
          <w:rFonts w:ascii="Arial" w:hAnsi="Arial" w:cs="Arial"/>
          <w:spacing w:val="-16"/>
          <w:szCs w:val="24"/>
        </w:rPr>
        <w:t xml:space="preserve"> </w:t>
      </w:r>
      <w:r w:rsidRPr="0066340F">
        <w:rPr>
          <w:rFonts w:ascii="Arial" w:hAnsi="Arial" w:cs="Arial"/>
          <w:szCs w:val="24"/>
        </w:rPr>
        <w:t>metodología</w:t>
      </w:r>
      <w:r w:rsidRPr="0066340F">
        <w:rPr>
          <w:rFonts w:ascii="Arial" w:hAnsi="Arial" w:cs="Arial"/>
          <w:spacing w:val="-15"/>
          <w:szCs w:val="24"/>
        </w:rPr>
        <w:t xml:space="preserve"> </w:t>
      </w:r>
      <w:r w:rsidRPr="0066340F">
        <w:rPr>
          <w:rFonts w:ascii="Arial" w:hAnsi="Arial" w:cs="Arial"/>
          <w:szCs w:val="24"/>
        </w:rPr>
        <w:t>mediante</w:t>
      </w:r>
      <w:r w:rsidRPr="0066340F">
        <w:rPr>
          <w:rFonts w:ascii="Arial" w:hAnsi="Arial" w:cs="Arial"/>
          <w:spacing w:val="-15"/>
          <w:szCs w:val="24"/>
        </w:rPr>
        <w:t xml:space="preserve"> </w:t>
      </w:r>
      <w:r w:rsidRPr="0066340F">
        <w:rPr>
          <w:rFonts w:ascii="Arial" w:hAnsi="Arial" w:cs="Arial"/>
          <w:szCs w:val="24"/>
        </w:rPr>
        <w:t>la</w:t>
      </w:r>
      <w:r w:rsidRPr="0066340F">
        <w:rPr>
          <w:rFonts w:ascii="Arial" w:hAnsi="Arial" w:cs="Arial"/>
          <w:spacing w:val="-16"/>
          <w:szCs w:val="24"/>
        </w:rPr>
        <w:t xml:space="preserve"> </w:t>
      </w:r>
      <w:r w:rsidRPr="0066340F">
        <w:rPr>
          <w:rFonts w:ascii="Arial" w:hAnsi="Arial" w:cs="Arial"/>
          <w:szCs w:val="24"/>
        </w:rPr>
        <w:t>cual</w:t>
      </w:r>
      <w:r w:rsidRPr="0066340F">
        <w:rPr>
          <w:rFonts w:ascii="Arial" w:hAnsi="Arial" w:cs="Arial"/>
          <w:spacing w:val="-15"/>
          <w:szCs w:val="24"/>
        </w:rPr>
        <w:t xml:space="preserve"> </w:t>
      </w:r>
      <w:r w:rsidRPr="0066340F">
        <w:rPr>
          <w:rFonts w:ascii="Arial" w:hAnsi="Arial" w:cs="Arial"/>
          <w:szCs w:val="24"/>
        </w:rPr>
        <w:t>una</w:t>
      </w:r>
      <w:r w:rsidRPr="0066340F">
        <w:rPr>
          <w:rFonts w:ascii="Arial" w:hAnsi="Arial" w:cs="Arial"/>
          <w:spacing w:val="-15"/>
          <w:szCs w:val="24"/>
        </w:rPr>
        <w:t xml:space="preserve"> </w:t>
      </w:r>
      <w:r w:rsidRPr="0066340F">
        <w:rPr>
          <w:rFonts w:ascii="Arial" w:hAnsi="Arial" w:cs="Arial"/>
          <w:szCs w:val="24"/>
        </w:rPr>
        <w:t>entidad</w:t>
      </w:r>
      <w:r w:rsidRPr="0066340F">
        <w:rPr>
          <w:rFonts w:ascii="Arial" w:hAnsi="Arial" w:cs="Arial"/>
          <w:spacing w:val="-15"/>
          <w:szCs w:val="24"/>
        </w:rPr>
        <w:t xml:space="preserve"> </w:t>
      </w:r>
      <w:r w:rsidRPr="0066340F">
        <w:rPr>
          <w:rFonts w:ascii="Arial" w:hAnsi="Arial" w:cs="Arial"/>
          <w:szCs w:val="24"/>
        </w:rPr>
        <w:t>define</w:t>
      </w:r>
      <w:r w:rsidRPr="0066340F">
        <w:rPr>
          <w:rFonts w:ascii="Arial" w:hAnsi="Arial" w:cs="Arial"/>
          <w:spacing w:val="-16"/>
          <w:szCs w:val="24"/>
        </w:rPr>
        <w:t xml:space="preserve"> </w:t>
      </w:r>
      <w:r w:rsidRPr="0066340F">
        <w:rPr>
          <w:rFonts w:ascii="Arial" w:hAnsi="Arial" w:cs="Arial"/>
          <w:szCs w:val="24"/>
        </w:rPr>
        <w:t>acciones</w:t>
      </w:r>
      <w:r w:rsidRPr="0066340F">
        <w:rPr>
          <w:rFonts w:ascii="Arial" w:hAnsi="Arial" w:cs="Arial"/>
          <w:spacing w:val="-15"/>
          <w:szCs w:val="24"/>
        </w:rPr>
        <w:t xml:space="preserve"> </w:t>
      </w:r>
      <w:r w:rsidRPr="0066340F">
        <w:rPr>
          <w:rFonts w:ascii="Arial" w:hAnsi="Arial" w:cs="Arial"/>
          <w:szCs w:val="24"/>
        </w:rPr>
        <w:t>estratégicas</w:t>
      </w:r>
      <w:r w:rsidRPr="0066340F">
        <w:rPr>
          <w:rFonts w:ascii="Arial" w:hAnsi="Arial" w:cs="Arial"/>
          <w:spacing w:val="-15"/>
          <w:szCs w:val="24"/>
        </w:rPr>
        <w:t xml:space="preserve"> </w:t>
      </w:r>
      <w:r w:rsidRPr="0066340F">
        <w:rPr>
          <w:rFonts w:ascii="Arial" w:hAnsi="Arial" w:cs="Arial"/>
          <w:szCs w:val="24"/>
        </w:rPr>
        <w:t>para</w:t>
      </w:r>
      <w:r w:rsidRPr="0066340F">
        <w:rPr>
          <w:rFonts w:ascii="Arial" w:hAnsi="Arial" w:cs="Arial"/>
          <w:spacing w:val="-16"/>
          <w:szCs w:val="24"/>
        </w:rPr>
        <w:t xml:space="preserve"> </w:t>
      </w:r>
      <w:r w:rsidRPr="0066340F">
        <w:rPr>
          <w:rFonts w:ascii="Arial" w:hAnsi="Arial" w:cs="Arial"/>
          <w:szCs w:val="24"/>
        </w:rPr>
        <w:t>promover,</w:t>
      </w:r>
      <w:r w:rsidRPr="0066340F">
        <w:rPr>
          <w:rFonts w:ascii="Arial" w:hAnsi="Arial" w:cs="Arial"/>
          <w:spacing w:val="-15"/>
          <w:szCs w:val="24"/>
        </w:rPr>
        <w:t xml:space="preserve"> </w:t>
      </w:r>
      <w:r w:rsidRPr="0066340F">
        <w:rPr>
          <w:rFonts w:ascii="Arial" w:hAnsi="Arial" w:cs="Arial"/>
          <w:szCs w:val="24"/>
        </w:rPr>
        <w:t>al</w:t>
      </w:r>
      <w:r w:rsidRPr="0066340F">
        <w:rPr>
          <w:rFonts w:ascii="Arial" w:hAnsi="Arial" w:cs="Arial"/>
          <w:spacing w:val="-15"/>
          <w:szCs w:val="24"/>
        </w:rPr>
        <w:t xml:space="preserve"> </w:t>
      </w:r>
      <w:r w:rsidRPr="0066340F">
        <w:rPr>
          <w:rFonts w:ascii="Arial" w:hAnsi="Arial" w:cs="Arial"/>
          <w:szCs w:val="24"/>
        </w:rPr>
        <w:t>interior de</w:t>
      </w:r>
      <w:r w:rsidRPr="0066340F">
        <w:rPr>
          <w:rFonts w:ascii="Arial" w:hAnsi="Arial" w:cs="Arial"/>
          <w:spacing w:val="-4"/>
          <w:szCs w:val="24"/>
        </w:rPr>
        <w:t xml:space="preserve"> </w:t>
      </w:r>
      <w:r w:rsidRPr="0066340F">
        <w:rPr>
          <w:rFonts w:ascii="Arial" w:hAnsi="Arial" w:cs="Arial"/>
          <w:szCs w:val="24"/>
        </w:rPr>
        <w:t>la</w:t>
      </w:r>
      <w:r w:rsidRPr="0066340F">
        <w:rPr>
          <w:rFonts w:ascii="Arial" w:hAnsi="Arial" w:cs="Arial"/>
          <w:spacing w:val="-4"/>
          <w:szCs w:val="24"/>
        </w:rPr>
        <w:t xml:space="preserve"> </w:t>
      </w:r>
      <w:r w:rsidRPr="0066340F">
        <w:rPr>
          <w:rFonts w:ascii="Arial" w:hAnsi="Arial" w:cs="Arial"/>
          <w:szCs w:val="24"/>
        </w:rPr>
        <w:t>organización,</w:t>
      </w:r>
      <w:r w:rsidRPr="0066340F">
        <w:rPr>
          <w:rFonts w:ascii="Arial" w:hAnsi="Arial" w:cs="Arial"/>
          <w:spacing w:val="-3"/>
          <w:szCs w:val="24"/>
        </w:rPr>
        <w:t xml:space="preserve"> </w:t>
      </w:r>
      <w:r w:rsidRPr="0066340F">
        <w:rPr>
          <w:rFonts w:ascii="Arial" w:hAnsi="Arial" w:cs="Arial"/>
          <w:szCs w:val="24"/>
        </w:rPr>
        <w:t>una</w:t>
      </w:r>
      <w:r w:rsidRPr="0066340F">
        <w:rPr>
          <w:rFonts w:ascii="Arial" w:hAnsi="Arial" w:cs="Arial"/>
          <w:spacing w:val="-4"/>
          <w:szCs w:val="24"/>
        </w:rPr>
        <w:t xml:space="preserve"> </w:t>
      </w:r>
      <w:r w:rsidRPr="0066340F">
        <w:rPr>
          <w:rFonts w:ascii="Arial" w:hAnsi="Arial" w:cs="Arial"/>
          <w:szCs w:val="24"/>
        </w:rPr>
        <w:t>cultura</w:t>
      </w:r>
      <w:r w:rsidRPr="0066340F">
        <w:rPr>
          <w:rFonts w:ascii="Arial" w:hAnsi="Arial" w:cs="Arial"/>
          <w:spacing w:val="-4"/>
          <w:szCs w:val="24"/>
        </w:rPr>
        <w:t xml:space="preserve"> </w:t>
      </w:r>
      <w:r w:rsidRPr="0066340F">
        <w:rPr>
          <w:rFonts w:ascii="Arial" w:hAnsi="Arial" w:cs="Arial"/>
          <w:szCs w:val="24"/>
        </w:rPr>
        <w:t>de</w:t>
      </w:r>
      <w:r w:rsidRPr="0066340F">
        <w:rPr>
          <w:rFonts w:ascii="Arial" w:hAnsi="Arial" w:cs="Arial"/>
          <w:spacing w:val="-4"/>
          <w:szCs w:val="24"/>
        </w:rPr>
        <w:t xml:space="preserve"> </w:t>
      </w:r>
      <w:r w:rsidRPr="0066340F">
        <w:rPr>
          <w:rFonts w:ascii="Arial" w:hAnsi="Arial" w:cs="Arial"/>
          <w:szCs w:val="24"/>
        </w:rPr>
        <w:t>la</w:t>
      </w:r>
      <w:r w:rsidRPr="0066340F">
        <w:rPr>
          <w:rFonts w:ascii="Arial" w:hAnsi="Arial" w:cs="Arial"/>
          <w:spacing w:val="-4"/>
          <w:szCs w:val="24"/>
        </w:rPr>
        <w:t xml:space="preserve"> </w:t>
      </w:r>
      <w:r w:rsidRPr="0066340F">
        <w:rPr>
          <w:rFonts w:ascii="Arial" w:hAnsi="Arial" w:cs="Arial"/>
          <w:szCs w:val="24"/>
        </w:rPr>
        <w:t>legalidad</w:t>
      </w:r>
      <w:r w:rsidRPr="0066340F">
        <w:rPr>
          <w:rFonts w:ascii="Arial" w:hAnsi="Arial" w:cs="Arial"/>
          <w:spacing w:val="-4"/>
          <w:szCs w:val="24"/>
        </w:rPr>
        <w:t xml:space="preserve"> </w:t>
      </w:r>
      <w:r w:rsidRPr="0066340F">
        <w:rPr>
          <w:rFonts w:ascii="Arial" w:hAnsi="Arial" w:cs="Arial"/>
          <w:szCs w:val="24"/>
        </w:rPr>
        <w:t>e</w:t>
      </w:r>
      <w:r w:rsidRPr="0066340F">
        <w:rPr>
          <w:rFonts w:ascii="Arial" w:hAnsi="Arial" w:cs="Arial"/>
          <w:spacing w:val="-4"/>
          <w:szCs w:val="24"/>
        </w:rPr>
        <w:t xml:space="preserve"> </w:t>
      </w:r>
      <w:r w:rsidRPr="0066340F">
        <w:rPr>
          <w:rFonts w:ascii="Arial" w:hAnsi="Arial" w:cs="Arial"/>
          <w:szCs w:val="24"/>
        </w:rPr>
        <w:t>identificar,</w:t>
      </w:r>
      <w:r w:rsidRPr="0066340F">
        <w:rPr>
          <w:rFonts w:ascii="Arial" w:hAnsi="Arial" w:cs="Arial"/>
          <w:spacing w:val="-3"/>
          <w:szCs w:val="24"/>
        </w:rPr>
        <w:t xml:space="preserve"> </w:t>
      </w:r>
      <w:r w:rsidRPr="0066340F">
        <w:rPr>
          <w:rFonts w:ascii="Arial" w:hAnsi="Arial" w:cs="Arial"/>
          <w:szCs w:val="24"/>
        </w:rPr>
        <w:t>medir,</w:t>
      </w:r>
      <w:r w:rsidRPr="0066340F">
        <w:rPr>
          <w:rFonts w:ascii="Arial" w:hAnsi="Arial" w:cs="Arial"/>
          <w:spacing w:val="-3"/>
          <w:szCs w:val="24"/>
        </w:rPr>
        <w:t xml:space="preserve"> </w:t>
      </w:r>
      <w:r w:rsidRPr="0066340F">
        <w:rPr>
          <w:rFonts w:ascii="Arial" w:hAnsi="Arial" w:cs="Arial"/>
          <w:szCs w:val="24"/>
        </w:rPr>
        <w:t>controlar</w:t>
      </w:r>
      <w:r w:rsidRPr="0066340F">
        <w:rPr>
          <w:rFonts w:ascii="Arial" w:hAnsi="Arial" w:cs="Arial"/>
          <w:spacing w:val="-6"/>
          <w:szCs w:val="24"/>
        </w:rPr>
        <w:t xml:space="preserve"> </w:t>
      </w:r>
      <w:r w:rsidRPr="0066340F">
        <w:rPr>
          <w:rFonts w:ascii="Arial" w:hAnsi="Arial" w:cs="Arial"/>
          <w:szCs w:val="24"/>
        </w:rPr>
        <w:t>y</w:t>
      </w:r>
      <w:r w:rsidRPr="0066340F">
        <w:rPr>
          <w:rFonts w:ascii="Arial" w:hAnsi="Arial" w:cs="Arial"/>
          <w:spacing w:val="-4"/>
          <w:szCs w:val="24"/>
        </w:rPr>
        <w:t xml:space="preserve"> </w:t>
      </w:r>
      <w:r w:rsidRPr="0066340F">
        <w:rPr>
          <w:rFonts w:ascii="Arial" w:hAnsi="Arial" w:cs="Arial"/>
          <w:szCs w:val="24"/>
        </w:rPr>
        <w:t>monitorear</w:t>
      </w:r>
      <w:r w:rsidRPr="0066340F">
        <w:rPr>
          <w:rFonts w:ascii="Arial" w:hAnsi="Arial" w:cs="Arial"/>
          <w:spacing w:val="-3"/>
          <w:szCs w:val="24"/>
        </w:rPr>
        <w:t xml:space="preserve"> </w:t>
      </w:r>
      <w:r w:rsidRPr="0066340F">
        <w:rPr>
          <w:rFonts w:ascii="Arial" w:hAnsi="Arial" w:cs="Arial"/>
          <w:szCs w:val="24"/>
        </w:rPr>
        <w:t>los</w:t>
      </w:r>
      <w:r w:rsidRPr="0066340F">
        <w:rPr>
          <w:rFonts w:ascii="Arial" w:hAnsi="Arial" w:cs="Arial"/>
          <w:spacing w:val="-6"/>
          <w:szCs w:val="24"/>
        </w:rPr>
        <w:t xml:space="preserve"> </w:t>
      </w:r>
      <w:r w:rsidRPr="0066340F">
        <w:rPr>
          <w:rFonts w:ascii="Arial" w:hAnsi="Arial" w:cs="Arial"/>
          <w:szCs w:val="24"/>
        </w:rPr>
        <w:t>riesgos para la integridad que se presentan en el desarrollo de su misionalidad.</w:t>
      </w:r>
    </w:p>
    <w:p w14:paraId="5D1E4CEF" w14:textId="77777777" w:rsidR="00750A66" w:rsidRPr="00BB1A37" w:rsidRDefault="00750A66" w:rsidP="00750A66">
      <w:pPr>
        <w:pStyle w:val="Ttulo3"/>
        <w:spacing w:before="252"/>
        <w:rPr>
          <w:rFonts w:ascii="Arial" w:hAnsi="Arial" w:cs="Arial"/>
          <w:b/>
          <w:bCs/>
          <w:color w:val="auto"/>
        </w:rPr>
      </w:pPr>
      <w:r w:rsidRPr="00BB1A37">
        <w:rPr>
          <w:rFonts w:ascii="Arial" w:hAnsi="Arial" w:cs="Arial"/>
          <w:b/>
          <w:bCs/>
          <w:color w:val="auto"/>
        </w:rPr>
        <w:t>¿Quiénes</w:t>
      </w:r>
      <w:r w:rsidRPr="00BB1A37">
        <w:rPr>
          <w:rFonts w:ascii="Arial" w:hAnsi="Arial" w:cs="Arial"/>
          <w:b/>
          <w:bCs/>
          <w:color w:val="auto"/>
          <w:spacing w:val="-10"/>
        </w:rPr>
        <w:t xml:space="preserve"> </w:t>
      </w:r>
      <w:r w:rsidRPr="00BB1A37">
        <w:rPr>
          <w:rFonts w:ascii="Arial" w:hAnsi="Arial" w:cs="Arial"/>
          <w:b/>
          <w:bCs/>
          <w:color w:val="auto"/>
        </w:rPr>
        <w:t>deben</w:t>
      </w:r>
      <w:r w:rsidRPr="00BB1A37">
        <w:rPr>
          <w:rFonts w:ascii="Arial" w:hAnsi="Arial" w:cs="Arial"/>
          <w:b/>
          <w:bCs/>
          <w:color w:val="auto"/>
          <w:spacing w:val="-7"/>
        </w:rPr>
        <w:t xml:space="preserve"> </w:t>
      </w:r>
      <w:r w:rsidRPr="00BB1A37">
        <w:rPr>
          <w:rFonts w:ascii="Arial" w:hAnsi="Arial" w:cs="Arial"/>
          <w:b/>
          <w:bCs/>
          <w:color w:val="auto"/>
        </w:rPr>
        <w:t>implementar</w:t>
      </w:r>
      <w:r w:rsidRPr="00BB1A37">
        <w:rPr>
          <w:rFonts w:ascii="Arial" w:hAnsi="Arial" w:cs="Arial"/>
          <w:b/>
          <w:bCs/>
          <w:color w:val="auto"/>
          <w:spacing w:val="-6"/>
        </w:rPr>
        <w:t xml:space="preserve"> </w:t>
      </w:r>
      <w:r w:rsidRPr="00BB1A37">
        <w:rPr>
          <w:rFonts w:ascii="Arial" w:hAnsi="Arial" w:cs="Arial"/>
          <w:b/>
          <w:bCs/>
          <w:color w:val="auto"/>
        </w:rPr>
        <w:t>Programas</w:t>
      </w:r>
      <w:r w:rsidRPr="00BB1A37">
        <w:rPr>
          <w:rFonts w:ascii="Arial" w:hAnsi="Arial" w:cs="Arial"/>
          <w:b/>
          <w:bCs/>
          <w:color w:val="auto"/>
          <w:spacing w:val="-5"/>
        </w:rPr>
        <w:t xml:space="preserve"> </w:t>
      </w:r>
      <w:r w:rsidRPr="00BB1A37">
        <w:rPr>
          <w:rFonts w:ascii="Arial" w:hAnsi="Arial" w:cs="Arial"/>
          <w:b/>
          <w:bCs/>
          <w:color w:val="auto"/>
        </w:rPr>
        <w:t>de</w:t>
      </w:r>
      <w:r w:rsidRPr="00BB1A37">
        <w:rPr>
          <w:rFonts w:ascii="Arial" w:hAnsi="Arial" w:cs="Arial"/>
          <w:b/>
          <w:bCs/>
          <w:color w:val="auto"/>
          <w:spacing w:val="-10"/>
        </w:rPr>
        <w:t xml:space="preserve"> </w:t>
      </w:r>
      <w:r w:rsidRPr="00BB1A37">
        <w:rPr>
          <w:rFonts w:ascii="Arial" w:hAnsi="Arial" w:cs="Arial"/>
          <w:b/>
          <w:bCs/>
          <w:color w:val="auto"/>
        </w:rPr>
        <w:t>Transparencia</w:t>
      </w:r>
      <w:r w:rsidRPr="00BB1A37">
        <w:rPr>
          <w:rFonts w:ascii="Arial" w:hAnsi="Arial" w:cs="Arial"/>
          <w:b/>
          <w:bCs/>
          <w:color w:val="auto"/>
          <w:spacing w:val="-7"/>
        </w:rPr>
        <w:t xml:space="preserve"> </w:t>
      </w:r>
      <w:r w:rsidRPr="00BB1A37">
        <w:rPr>
          <w:rFonts w:ascii="Arial" w:hAnsi="Arial" w:cs="Arial"/>
          <w:b/>
          <w:bCs/>
          <w:color w:val="auto"/>
        </w:rPr>
        <w:t>y</w:t>
      </w:r>
      <w:r w:rsidRPr="00BB1A37">
        <w:rPr>
          <w:rFonts w:ascii="Arial" w:hAnsi="Arial" w:cs="Arial"/>
          <w:b/>
          <w:bCs/>
          <w:color w:val="auto"/>
          <w:spacing w:val="-6"/>
        </w:rPr>
        <w:t xml:space="preserve"> </w:t>
      </w:r>
      <w:r w:rsidRPr="00BB1A37">
        <w:rPr>
          <w:rFonts w:ascii="Arial" w:hAnsi="Arial" w:cs="Arial"/>
          <w:b/>
          <w:bCs/>
          <w:color w:val="auto"/>
        </w:rPr>
        <w:t>Ética</w:t>
      </w:r>
      <w:r w:rsidRPr="00BB1A37">
        <w:rPr>
          <w:rFonts w:ascii="Arial" w:hAnsi="Arial" w:cs="Arial"/>
          <w:b/>
          <w:bCs/>
          <w:color w:val="auto"/>
          <w:spacing w:val="-9"/>
        </w:rPr>
        <w:t xml:space="preserve"> </w:t>
      </w:r>
      <w:r w:rsidRPr="00BB1A37">
        <w:rPr>
          <w:rFonts w:ascii="Arial" w:hAnsi="Arial" w:cs="Arial"/>
          <w:b/>
          <w:bCs/>
          <w:color w:val="auto"/>
          <w:spacing w:val="-2"/>
        </w:rPr>
        <w:t>Pública?</w:t>
      </w:r>
    </w:p>
    <w:p w14:paraId="6E7A453D" w14:textId="77777777" w:rsidR="00750A66" w:rsidRPr="0066340F" w:rsidRDefault="00750A66" w:rsidP="00750A66">
      <w:pPr>
        <w:pStyle w:val="Textoindependiente"/>
        <w:spacing w:before="39"/>
        <w:rPr>
          <w:rFonts w:ascii="Arial" w:hAnsi="Arial" w:cs="Arial"/>
          <w:b/>
          <w:szCs w:val="24"/>
        </w:rPr>
      </w:pPr>
    </w:p>
    <w:p w14:paraId="63BF1BE3" w14:textId="77777777" w:rsidR="00750A66" w:rsidRPr="0066340F" w:rsidRDefault="00750A66" w:rsidP="00750A66">
      <w:pPr>
        <w:pStyle w:val="Textoindependiente"/>
        <w:spacing w:line="276" w:lineRule="auto"/>
        <w:ind w:left="1" w:right="134"/>
        <w:rPr>
          <w:rFonts w:ascii="Arial" w:hAnsi="Arial" w:cs="Arial"/>
          <w:szCs w:val="24"/>
        </w:rPr>
      </w:pPr>
      <w:r w:rsidRPr="0066340F">
        <w:rPr>
          <w:rFonts w:ascii="Arial" w:hAnsi="Arial" w:cs="Arial"/>
          <w:szCs w:val="24"/>
        </w:rPr>
        <w:t>De</w:t>
      </w:r>
      <w:r w:rsidRPr="0066340F">
        <w:rPr>
          <w:rFonts w:ascii="Arial" w:hAnsi="Arial" w:cs="Arial"/>
          <w:spacing w:val="-3"/>
          <w:szCs w:val="24"/>
        </w:rPr>
        <w:t xml:space="preserve"> </w:t>
      </w:r>
      <w:r w:rsidRPr="0066340F">
        <w:rPr>
          <w:rFonts w:ascii="Arial" w:hAnsi="Arial" w:cs="Arial"/>
          <w:szCs w:val="24"/>
        </w:rPr>
        <w:t>conformidad</w:t>
      </w:r>
      <w:r w:rsidRPr="0066340F">
        <w:rPr>
          <w:rFonts w:ascii="Arial" w:hAnsi="Arial" w:cs="Arial"/>
          <w:spacing w:val="-3"/>
          <w:szCs w:val="24"/>
        </w:rPr>
        <w:t xml:space="preserve"> </w:t>
      </w:r>
      <w:r w:rsidRPr="0066340F">
        <w:rPr>
          <w:rFonts w:ascii="Arial" w:hAnsi="Arial" w:cs="Arial"/>
          <w:szCs w:val="24"/>
        </w:rPr>
        <w:t>con</w:t>
      </w:r>
      <w:r w:rsidRPr="0066340F">
        <w:rPr>
          <w:rFonts w:ascii="Arial" w:hAnsi="Arial" w:cs="Arial"/>
          <w:spacing w:val="-3"/>
          <w:szCs w:val="24"/>
        </w:rPr>
        <w:t xml:space="preserve"> </w:t>
      </w:r>
      <w:r w:rsidRPr="0066340F">
        <w:rPr>
          <w:rFonts w:ascii="Arial" w:hAnsi="Arial" w:cs="Arial"/>
          <w:szCs w:val="24"/>
        </w:rPr>
        <w:t>lo</w:t>
      </w:r>
      <w:r w:rsidRPr="0066340F">
        <w:rPr>
          <w:rFonts w:ascii="Arial" w:hAnsi="Arial" w:cs="Arial"/>
          <w:spacing w:val="-5"/>
          <w:szCs w:val="24"/>
        </w:rPr>
        <w:t xml:space="preserve"> </w:t>
      </w:r>
      <w:r w:rsidRPr="0066340F">
        <w:rPr>
          <w:rFonts w:ascii="Arial" w:hAnsi="Arial" w:cs="Arial"/>
          <w:szCs w:val="24"/>
        </w:rPr>
        <w:t>señalado</w:t>
      </w:r>
      <w:r w:rsidRPr="0066340F">
        <w:rPr>
          <w:rFonts w:ascii="Arial" w:hAnsi="Arial" w:cs="Arial"/>
          <w:spacing w:val="-3"/>
          <w:szCs w:val="24"/>
        </w:rPr>
        <w:t xml:space="preserve"> </w:t>
      </w:r>
      <w:r w:rsidRPr="0066340F">
        <w:rPr>
          <w:rFonts w:ascii="Arial" w:hAnsi="Arial" w:cs="Arial"/>
          <w:szCs w:val="24"/>
        </w:rPr>
        <w:t>en</w:t>
      </w:r>
      <w:r w:rsidRPr="0066340F">
        <w:rPr>
          <w:rFonts w:ascii="Arial" w:hAnsi="Arial" w:cs="Arial"/>
          <w:spacing w:val="-3"/>
          <w:szCs w:val="24"/>
        </w:rPr>
        <w:t xml:space="preserve"> </w:t>
      </w:r>
      <w:r w:rsidRPr="0066340F">
        <w:rPr>
          <w:rFonts w:ascii="Arial" w:hAnsi="Arial" w:cs="Arial"/>
          <w:szCs w:val="24"/>
        </w:rPr>
        <w:t>el</w:t>
      </w:r>
      <w:r w:rsidRPr="0066340F">
        <w:rPr>
          <w:rFonts w:ascii="Arial" w:hAnsi="Arial" w:cs="Arial"/>
          <w:spacing w:val="-4"/>
          <w:szCs w:val="24"/>
        </w:rPr>
        <w:t xml:space="preserve"> </w:t>
      </w:r>
      <w:r w:rsidRPr="0066340F">
        <w:rPr>
          <w:rFonts w:ascii="Arial" w:hAnsi="Arial" w:cs="Arial"/>
          <w:szCs w:val="24"/>
        </w:rPr>
        <w:t>artículo</w:t>
      </w:r>
      <w:r w:rsidRPr="0066340F">
        <w:rPr>
          <w:rFonts w:ascii="Arial" w:hAnsi="Arial" w:cs="Arial"/>
          <w:spacing w:val="-3"/>
          <w:szCs w:val="24"/>
        </w:rPr>
        <w:t xml:space="preserve"> </w:t>
      </w:r>
      <w:r w:rsidRPr="0066340F">
        <w:rPr>
          <w:rFonts w:ascii="Arial" w:hAnsi="Arial" w:cs="Arial"/>
          <w:szCs w:val="24"/>
        </w:rPr>
        <w:t>73</w:t>
      </w:r>
      <w:r w:rsidRPr="0066340F">
        <w:rPr>
          <w:rFonts w:ascii="Arial" w:hAnsi="Arial" w:cs="Arial"/>
          <w:spacing w:val="-6"/>
          <w:szCs w:val="24"/>
        </w:rPr>
        <w:t xml:space="preserve"> </w:t>
      </w:r>
      <w:r w:rsidRPr="0066340F">
        <w:rPr>
          <w:rFonts w:ascii="Arial" w:hAnsi="Arial" w:cs="Arial"/>
          <w:szCs w:val="24"/>
        </w:rPr>
        <w:t>de</w:t>
      </w:r>
      <w:r w:rsidRPr="0066340F">
        <w:rPr>
          <w:rFonts w:ascii="Arial" w:hAnsi="Arial" w:cs="Arial"/>
          <w:spacing w:val="-3"/>
          <w:szCs w:val="24"/>
        </w:rPr>
        <w:t xml:space="preserve"> </w:t>
      </w:r>
      <w:r w:rsidRPr="0066340F">
        <w:rPr>
          <w:rFonts w:ascii="Arial" w:hAnsi="Arial" w:cs="Arial"/>
          <w:szCs w:val="24"/>
        </w:rPr>
        <w:t>la</w:t>
      </w:r>
      <w:r w:rsidRPr="0066340F">
        <w:rPr>
          <w:rFonts w:ascii="Arial" w:hAnsi="Arial" w:cs="Arial"/>
          <w:spacing w:val="-3"/>
          <w:szCs w:val="24"/>
        </w:rPr>
        <w:t xml:space="preserve"> </w:t>
      </w:r>
      <w:r w:rsidRPr="0066340F">
        <w:rPr>
          <w:rFonts w:ascii="Arial" w:hAnsi="Arial" w:cs="Arial"/>
          <w:szCs w:val="24"/>
        </w:rPr>
        <w:t>Ley</w:t>
      </w:r>
      <w:r w:rsidRPr="0066340F">
        <w:rPr>
          <w:rFonts w:ascii="Arial" w:hAnsi="Arial" w:cs="Arial"/>
          <w:spacing w:val="-3"/>
          <w:szCs w:val="24"/>
        </w:rPr>
        <w:t xml:space="preserve"> </w:t>
      </w:r>
      <w:r w:rsidRPr="0066340F">
        <w:rPr>
          <w:rFonts w:ascii="Arial" w:hAnsi="Arial" w:cs="Arial"/>
          <w:szCs w:val="24"/>
        </w:rPr>
        <w:t>1474</w:t>
      </w:r>
      <w:r w:rsidRPr="0066340F">
        <w:rPr>
          <w:rFonts w:ascii="Arial" w:hAnsi="Arial" w:cs="Arial"/>
          <w:spacing w:val="-3"/>
          <w:szCs w:val="24"/>
        </w:rPr>
        <w:t xml:space="preserve"> </w:t>
      </w:r>
      <w:r w:rsidRPr="0066340F">
        <w:rPr>
          <w:rFonts w:ascii="Arial" w:hAnsi="Arial" w:cs="Arial"/>
          <w:szCs w:val="24"/>
        </w:rPr>
        <w:t>de</w:t>
      </w:r>
      <w:r w:rsidRPr="0066340F">
        <w:rPr>
          <w:rFonts w:ascii="Arial" w:hAnsi="Arial" w:cs="Arial"/>
          <w:spacing w:val="-6"/>
          <w:szCs w:val="24"/>
        </w:rPr>
        <w:t xml:space="preserve"> </w:t>
      </w:r>
      <w:r w:rsidRPr="0066340F">
        <w:rPr>
          <w:rFonts w:ascii="Arial" w:hAnsi="Arial" w:cs="Arial"/>
          <w:szCs w:val="24"/>
        </w:rPr>
        <w:t>2011,</w:t>
      </w:r>
      <w:r w:rsidRPr="0066340F">
        <w:rPr>
          <w:rFonts w:ascii="Arial" w:hAnsi="Arial" w:cs="Arial"/>
          <w:spacing w:val="-4"/>
          <w:szCs w:val="24"/>
        </w:rPr>
        <w:t xml:space="preserve"> </w:t>
      </w:r>
      <w:r w:rsidRPr="0066340F">
        <w:rPr>
          <w:rFonts w:ascii="Arial" w:hAnsi="Arial" w:cs="Arial"/>
          <w:szCs w:val="24"/>
        </w:rPr>
        <w:t>modificado</w:t>
      </w:r>
      <w:r w:rsidRPr="0066340F">
        <w:rPr>
          <w:rFonts w:ascii="Arial" w:hAnsi="Arial" w:cs="Arial"/>
          <w:spacing w:val="-3"/>
          <w:szCs w:val="24"/>
        </w:rPr>
        <w:t xml:space="preserve"> </w:t>
      </w:r>
      <w:r w:rsidRPr="0066340F">
        <w:rPr>
          <w:rFonts w:ascii="Arial" w:hAnsi="Arial" w:cs="Arial"/>
          <w:szCs w:val="24"/>
        </w:rPr>
        <w:t>por</w:t>
      </w:r>
      <w:r w:rsidRPr="0066340F">
        <w:rPr>
          <w:rFonts w:ascii="Arial" w:hAnsi="Arial" w:cs="Arial"/>
          <w:spacing w:val="-2"/>
          <w:szCs w:val="24"/>
        </w:rPr>
        <w:t xml:space="preserve"> </w:t>
      </w:r>
      <w:r w:rsidRPr="0066340F">
        <w:rPr>
          <w:rFonts w:ascii="Arial" w:hAnsi="Arial" w:cs="Arial"/>
          <w:szCs w:val="24"/>
        </w:rPr>
        <w:t>el</w:t>
      </w:r>
      <w:r w:rsidRPr="0066340F">
        <w:rPr>
          <w:rFonts w:ascii="Arial" w:hAnsi="Arial" w:cs="Arial"/>
          <w:spacing w:val="-4"/>
          <w:szCs w:val="24"/>
        </w:rPr>
        <w:t xml:space="preserve"> </w:t>
      </w:r>
      <w:r w:rsidRPr="0066340F">
        <w:rPr>
          <w:rFonts w:ascii="Arial" w:hAnsi="Arial" w:cs="Arial"/>
          <w:szCs w:val="24"/>
        </w:rPr>
        <w:t>artículo 31</w:t>
      </w:r>
      <w:r w:rsidRPr="0066340F">
        <w:rPr>
          <w:rFonts w:ascii="Arial" w:hAnsi="Arial" w:cs="Arial"/>
          <w:spacing w:val="-6"/>
          <w:szCs w:val="24"/>
        </w:rPr>
        <w:t xml:space="preserve"> </w:t>
      </w:r>
      <w:r w:rsidRPr="0066340F">
        <w:rPr>
          <w:rFonts w:ascii="Arial" w:hAnsi="Arial" w:cs="Arial"/>
          <w:szCs w:val="24"/>
        </w:rPr>
        <w:t>de</w:t>
      </w:r>
      <w:r w:rsidRPr="0066340F">
        <w:rPr>
          <w:rFonts w:ascii="Arial" w:hAnsi="Arial" w:cs="Arial"/>
          <w:spacing w:val="-6"/>
          <w:szCs w:val="24"/>
        </w:rPr>
        <w:t xml:space="preserve"> </w:t>
      </w:r>
      <w:r w:rsidRPr="0066340F">
        <w:rPr>
          <w:rFonts w:ascii="Arial" w:hAnsi="Arial" w:cs="Arial"/>
          <w:szCs w:val="24"/>
        </w:rPr>
        <w:t>la</w:t>
      </w:r>
      <w:r w:rsidRPr="0066340F">
        <w:rPr>
          <w:rFonts w:ascii="Arial" w:hAnsi="Arial" w:cs="Arial"/>
          <w:spacing w:val="-6"/>
          <w:szCs w:val="24"/>
        </w:rPr>
        <w:t xml:space="preserve"> </w:t>
      </w:r>
      <w:r w:rsidRPr="0066340F">
        <w:rPr>
          <w:rFonts w:ascii="Arial" w:hAnsi="Arial" w:cs="Arial"/>
          <w:szCs w:val="24"/>
        </w:rPr>
        <w:t>Ley</w:t>
      </w:r>
      <w:r w:rsidRPr="0066340F">
        <w:rPr>
          <w:rFonts w:ascii="Arial" w:hAnsi="Arial" w:cs="Arial"/>
          <w:spacing w:val="-6"/>
          <w:szCs w:val="24"/>
        </w:rPr>
        <w:t xml:space="preserve"> </w:t>
      </w:r>
      <w:r w:rsidRPr="0066340F">
        <w:rPr>
          <w:rFonts w:ascii="Arial" w:hAnsi="Arial" w:cs="Arial"/>
          <w:szCs w:val="24"/>
        </w:rPr>
        <w:t>2195</w:t>
      </w:r>
      <w:r w:rsidRPr="0066340F">
        <w:rPr>
          <w:rFonts w:ascii="Arial" w:hAnsi="Arial" w:cs="Arial"/>
          <w:spacing w:val="-6"/>
          <w:szCs w:val="24"/>
        </w:rPr>
        <w:t xml:space="preserve"> </w:t>
      </w:r>
      <w:r w:rsidRPr="0066340F">
        <w:rPr>
          <w:rFonts w:ascii="Arial" w:hAnsi="Arial" w:cs="Arial"/>
          <w:szCs w:val="24"/>
        </w:rPr>
        <w:t>de</w:t>
      </w:r>
      <w:r w:rsidRPr="0066340F">
        <w:rPr>
          <w:rFonts w:ascii="Arial" w:hAnsi="Arial" w:cs="Arial"/>
          <w:spacing w:val="-6"/>
          <w:szCs w:val="24"/>
        </w:rPr>
        <w:t xml:space="preserve"> </w:t>
      </w:r>
      <w:r w:rsidRPr="0066340F">
        <w:rPr>
          <w:rFonts w:ascii="Arial" w:hAnsi="Arial" w:cs="Arial"/>
          <w:szCs w:val="24"/>
        </w:rPr>
        <w:t>2022,</w:t>
      </w:r>
      <w:r w:rsidRPr="0066340F">
        <w:rPr>
          <w:rFonts w:ascii="Arial" w:hAnsi="Arial" w:cs="Arial"/>
          <w:spacing w:val="-5"/>
          <w:szCs w:val="24"/>
        </w:rPr>
        <w:t xml:space="preserve"> </w:t>
      </w:r>
      <w:r w:rsidRPr="0066340F">
        <w:rPr>
          <w:rFonts w:ascii="Arial" w:hAnsi="Arial" w:cs="Arial"/>
          <w:szCs w:val="24"/>
        </w:rPr>
        <w:t>“cada</w:t>
      </w:r>
      <w:r w:rsidRPr="0066340F">
        <w:rPr>
          <w:rFonts w:ascii="Arial" w:hAnsi="Arial" w:cs="Arial"/>
          <w:spacing w:val="-8"/>
          <w:szCs w:val="24"/>
        </w:rPr>
        <w:t xml:space="preserve"> </w:t>
      </w:r>
      <w:r w:rsidRPr="0066340F">
        <w:rPr>
          <w:rFonts w:ascii="Arial" w:hAnsi="Arial" w:cs="Arial"/>
          <w:szCs w:val="24"/>
        </w:rPr>
        <w:t>entidad</w:t>
      </w:r>
      <w:r w:rsidRPr="0066340F">
        <w:rPr>
          <w:rFonts w:ascii="Arial" w:hAnsi="Arial" w:cs="Arial"/>
          <w:spacing w:val="-6"/>
          <w:szCs w:val="24"/>
        </w:rPr>
        <w:t xml:space="preserve"> </w:t>
      </w:r>
      <w:r w:rsidRPr="0066340F">
        <w:rPr>
          <w:rFonts w:ascii="Arial" w:hAnsi="Arial" w:cs="Arial"/>
          <w:szCs w:val="24"/>
        </w:rPr>
        <w:t>del</w:t>
      </w:r>
      <w:r w:rsidRPr="0066340F">
        <w:rPr>
          <w:rFonts w:ascii="Arial" w:hAnsi="Arial" w:cs="Arial"/>
          <w:spacing w:val="-6"/>
          <w:szCs w:val="24"/>
        </w:rPr>
        <w:t xml:space="preserve"> </w:t>
      </w:r>
      <w:r w:rsidRPr="0066340F">
        <w:rPr>
          <w:rFonts w:ascii="Arial" w:hAnsi="Arial" w:cs="Arial"/>
          <w:szCs w:val="24"/>
        </w:rPr>
        <w:t>orden</w:t>
      </w:r>
      <w:r w:rsidRPr="0066340F">
        <w:rPr>
          <w:rFonts w:ascii="Arial" w:hAnsi="Arial" w:cs="Arial"/>
          <w:spacing w:val="-6"/>
          <w:szCs w:val="24"/>
        </w:rPr>
        <w:t xml:space="preserve"> </w:t>
      </w:r>
      <w:r>
        <w:rPr>
          <w:rFonts w:ascii="Arial" w:hAnsi="Arial" w:cs="Arial"/>
          <w:szCs w:val="24"/>
        </w:rPr>
        <w:t>N</w:t>
      </w:r>
      <w:r w:rsidRPr="0066340F">
        <w:rPr>
          <w:rFonts w:ascii="Arial" w:hAnsi="Arial" w:cs="Arial"/>
          <w:szCs w:val="24"/>
        </w:rPr>
        <w:t>acional,</w:t>
      </w:r>
      <w:r w:rsidRPr="0066340F">
        <w:rPr>
          <w:rFonts w:ascii="Arial" w:hAnsi="Arial" w:cs="Arial"/>
          <w:spacing w:val="-5"/>
          <w:szCs w:val="24"/>
        </w:rPr>
        <w:t xml:space="preserve"> </w:t>
      </w:r>
      <w:r>
        <w:rPr>
          <w:rFonts w:ascii="Arial" w:hAnsi="Arial" w:cs="Arial"/>
          <w:spacing w:val="-5"/>
          <w:szCs w:val="24"/>
        </w:rPr>
        <w:t>D</w:t>
      </w:r>
      <w:r w:rsidRPr="0066340F">
        <w:rPr>
          <w:rFonts w:ascii="Arial" w:hAnsi="Arial" w:cs="Arial"/>
          <w:szCs w:val="24"/>
        </w:rPr>
        <w:t>epartamental</w:t>
      </w:r>
      <w:r w:rsidRPr="0066340F">
        <w:rPr>
          <w:rFonts w:ascii="Arial" w:hAnsi="Arial" w:cs="Arial"/>
          <w:spacing w:val="-6"/>
          <w:szCs w:val="24"/>
        </w:rPr>
        <w:t xml:space="preserve"> </w:t>
      </w:r>
      <w:r w:rsidRPr="0066340F">
        <w:rPr>
          <w:rFonts w:ascii="Arial" w:hAnsi="Arial" w:cs="Arial"/>
          <w:szCs w:val="24"/>
        </w:rPr>
        <w:t>y</w:t>
      </w:r>
      <w:r>
        <w:rPr>
          <w:rFonts w:ascii="Arial" w:hAnsi="Arial" w:cs="Arial"/>
          <w:szCs w:val="24"/>
        </w:rPr>
        <w:t xml:space="preserve"> M</w:t>
      </w:r>
      <w:r w:rsidRPr="0066340F">
        <w:rPr>
          <w:rFonts w:ascii="Arial" w:hAnsi="Arial" w:cs="Arial"/>
          <w:szCs w:val="24"/>
        </w:rPr>
        <w:t>unicipal,</w:t>
      </w:r>
      <w:r w:rsidRPr="0066340F">
        <w:rPr>
          <w:rFonts w:ascii="Arial" w:hAnsi="Arial" w:cs="Arial"/>
          <w:spacing w:val="-5"/>
          <w:szCs w:val="24"/>
        </w:rPr>
        <w:t xml:space="preserve"> </w:t>
      </w:r>
      <w:r w:rsidRPr="0066340F">
        <w:rPr>
          <w:rFonts w:ascii="Arial" w:hAnsi="Arial" w:cs="Arial"/>
          <w:szCs w:val="24"/>
        </w:rPr>
        <w:t>cualquiera que sea su régimen de contratación, deberá implementar Programas de Transparencia y Ética Pública”. En el contexto de la Ley, debe entenderse que se está haciendo referencia a entidades estatales</w:t>
      </w:r>
      <w:r w:rsidRPr="0066340F">
        <w:rPr>
          <w:rFonts w:ascii="Arial" w:hAnsi="Arial" w:cs="Arial"/>
          <w:spacing w:val="-14"/>
          <w:szCs w:val="24"/>
        </w:rPr>
        <w:t xml:space="preserve"> </w:t>
      </w:r>
      <w:r w:rsidRPr="0066340F">
        <w:rPr>
          <w:rFonts w:ascii="Arial" w:hAnsi="Arial" w:cs="Arial"/>
          <w:szCs w:val="24"/>
        </w:rPr>
        <w:t>o</w:t>
      </w:r>
      <w:r w:rsidRPr="0066340F">
        <w:rPr>
          <w:rFonts w:ascii="Arial" w:hAnsi="Arial" w:cs="Arial"/>
          <w:spacing w:val="-11"/>
          <w:szCs w:val="24"/>
        </w:rPr>
        <w:t xml:space="preserve"> </w:t>
      </w:r>
      <w:r w:rsidRPr="0066340F">
        <w:rPr>
          <w:rFonts w:ascii="Arial" w:hAnsi="Arial" w:cs="Arial"/>
          <w:szCs w:val="24"/>
        </w:rPr>
        <w:t>públicas,</w:t>
      </w:r>
      <w:r w:rsidRPr="0066340F">
        <w:rPr>
          <w:rFonts w:ascii="Arial" w:hAnsi="Arial" w:cs="Arial"/>
          <w:spacing w:val="-13"/>
          <w:szCs w:val="24"/>
        </w:rPr>
        <w:t xml:space="preserve"> </w:t>
      </w:r>
      <w:r w:rsidRPr="0066340F">
        <w:rPr>
          <w:rFonts w:ascii="Arial" w:hAnsi="Arial" w:cs="Arial"/>
          <w:szCs w:val="24"/>
        </w:rPr>
        <w:t>se</w:t>
      </w:r>
      <w:r w:rsidRPr="0066340F">
        <w:rPr>
          <w:rFonts w:ascii="Arial" w:hAnsi="Arial" w:cs="Arial"/>
          <w:spacing w:val="-11"/>
          <w:szCs w:val="24"/>
        </w:rPr>
        <w:t xml:space="preserve"> </w:t>
      </w:r>
      <w:r w:rsidRPr="0066340F">
        <w:rPr>
          <w:rFonts w:ascii="Arial" w:hAnsi="Arial" w:cs="Arial"/>
          <w:szCs w:val="24"/>
        </w:rPr>
        <w:t>entiende</w:t>
      </w:r>
      <w:r w:rsidRPr="0066340F">
        <w:rPr>
          <w:rFonts w:ascii="Arial" w:hAnsi="Arial" w:cs="Arial"/>
          <w:spacing w:val="-11"/>
          <w:szCs w:val="24"/>
        </w:rPr>
        <w:t xml:space="preserve"> </w:t>
      </w:r>
      <w:r w:rsidRPr="0066340F">
        <w:rPr>
          <w:rFonts w:ascii="Arial" w:hAnsi="Arial" w:cs="Arial"/>
          <w:szCs w:val="24"/>
        </w:rPr>
        <w:t>dentro</w:t>
      </w:r>
      <w:r w:rsidRPr="0066340F">
        <w:rPr>
          <w:rFonts w:ascii="Arial" w:hAnsi="Arial" w:cs="Arial"/>
          <w:spacing w:val="-11"/>
          <w:szCs w:val="24"/>
        </w:rPr>
        <w:t xml:space="preserve"> </w:t>
      </w:r>
      <w:r w:rsidRPr="0066340F">
        <w:rPr>
          <w:rFonts w:ascii="Arial" w:hAnsi="Arial" w:cs="Arial"/>
          <w:szCs w:val="24"/>
        </w:rPr>
        <w:t>del</w:t>
      </w:r>
      <w:r w:rsidRPr="0066340F">
        <w:rPr>
          <w:rFonts w:ascii="Arial" w:hAnsi="Arial" w:cs="Arial"/>
          <w:spacing w:val="-12"/>
          <w:szCs w:val="24"/>
        </w:rPr>
        <w:t xml:space="preserve"> </w:t>
      </w:r>
      <w:r w:rsidRPr="0066340F">
        <w:rPr>
          <w:rFonts w:ascii="Arial" w:hAnsi="Arial" w:cs="Arial"/>
          <w:szCs w:val="24"/>
        </w:rPr>
        <w:t>ámbito</w:t>
      </w:r>
      <w:r w:rsidRPr="0066340F">
        <w:rPr>
          <w:rFonts w:ascii="Arial" w:hAnsi="Arial" w:cs="Arial"/>
          <w:spacing w:val="-14"/>
          <w:szCs w:val="24"/>
        </w:rPr>
        <w:t xml:space="preserve"> </w:t>
      </w:r>
      <w:r w:rsidRPr="0066340F">
        <w:rPr>
          <w:rFonts w:ascii="Arial" w:hAnsi="Arial" w:cs="Arial"/>
          <w:szCs w:val="24"/>
        </w:rPr>
        <w:t>de</w:t>
      </w:r>
      <w:r w:rsidRPr="0066340F">
        <w:rPr>
          <w:rFonts w:ascii="Arial" w:hAnsi="Arial" w:cs="Arial"/>
          <w:spacing w:val="-12"/>
          <w:szCs w:val="24"/>
        </w:rPr>
        <w:t xml:space="preserve"> </w:t>
      </w:r>
      <w:r w:rsidRPr="0066340F">
        <w:rPr>
          <w:rFonts w:ascii="Arial" w:hAnsi="Arial" w:cs="Arial"/>
          <w:szCs w:val="24"/>
        </w:rPr>
        <w:t>aplicación</w:t>
      </w:r>
      <w:r w:rsidRPr="0066340F">
        <w:rPr>
          <w:rFonts w:ascii="Arial" w:hAnsi="Arial" w:cs="Arial"/>
          <w:spacing w:val="-12"/>
          <w:szCs w:val="24"/>
        </w:rPr>
        <w:t xml:space="preserve"> </w:t>
      </w:r>
      <w:r w:rsidRPr="0066340F">
        <w:rPr>
          <w:rFonts w:ascii="Arial" w:hAnsi="Arial" w:cs="Arial"/>
          <w:szCs w:val="24"/>
        </w:rPr>
        <w:t>a</w:t>
      </w:r>
      <w:r w:rsidRPr="0066340F">
        <w:rPr>
          <w:rFonts w:ascii="Arial" w:hAnsi="Arial" w:cs="Arial"/>
          <w:spacing w:val="-14"/>
          <w:szCs w:val="24"/>
        </w:rPr>
        <w:t xml:space="preserve"> </w:t>
      </w:r>
      <w:r w:rsidRPr="0066340F">
        <w:rPr>
          <w:rFonts w:ascii="Arial" w:hAnsi="Arial" w:cs="Arial"/>
          <w:szCs w:val="24"/>
        </w:rPr>
        <w:t>todas</w:t>
      </w:r>
      <w:r w:rsidRPr="0066340F">
        <w:rPr>
          <w:rFonts w:ascii="Arial" w:hAnsi="Arial" w:cs="Arial"/>
          <w:spacing w:val="-11"/>
          <w:szCs w:val="24"/>
        </w:rPr>
        <w:t xml:space="preserve"> </w:t>
      </w:r>
      <w:r w:rsidRPr="0066340F">
        <w:rPr>
          <w:rFonts w:ascii="Arial" w:hAnsi="Arial" w:cs="Arial"/>
          <w:szCs w:val="24"/>
        </w:rPr>
        <w:t>aquellas</w:t>
      </w:r>
      <w:r w:rsidRPr="0066340F">
        <w:rPr>
          <w:rFonts w:ascii="Arial" w:hAnsi="Arial" w:cs="Arial"/>
          <w:spacing w:val="-11"/>
          <w:szCs w:val="24"/>
        </w:rPr>
        <w:t xml:space="preserve"> </w:t>
      </w:r>
      <w:r w:rsidRPr="0066340F">
        <w:rPr>
          <w:rFonts w:ascii="Arial" w:hAnsi="Arial" w:cs="Arial"/>
          <w:szCs w:val="24"/>
        </w:rPr>
        <w:t>entidades</w:t>
      </w:r>
      <w:r w:rsidRPr="0066340F">
        <w:rPr>
          <w:rFonts w:ascii="Arial" w:hAnsi="Arial" w:cs="Arial"/>
          <w:spacing w:val="-11"/>
          <w:szCs w:val="24"/>
        </w:rPr>
        <w:t xml:space="preserve"> </w:t>
      </w:r>
      <w:r w:rsidRPr="0066340F">
        <w:rPr>
          <w:rFonts w:ascii="Arial" w:hAnsi="Arial" w:cs="Arial"/>
          <w:szCs w:val="24"/>
        </w:rPr>
        <w:t>creadas por la Constitución, la ley, ordenanza o acuerdo, o autorizadas por éstas, que tengan participación pública, donde se cumple una función administrativa, comercial o industrial.</w:t>
      </w:r>
    </w:p>
    <w:p w14:paraId="359DAE81" w14:textId="77777777" w:rsidR="00750A66" w:rsidRDefault="00750A66" w:rsidP="00750A66">
      <w:pPr>
        <w:pStyle w:val="Ttulo3"/>
        <w:spacing w:before="1"/>
        <w:rPr>
          <w:rFonts w:ascii="Arial" w:hAnsi="Arial" w:cs="Arial"/>
        </w:rPr>
      </w:pPr>
    </w:p>
    <w:p w14:paraId="7D3C58EF" w14:textId="77777777" w:rsidR="00750A66" w:rsidRPr="00BB1A37" w:rsidRDefault="00750A66" w:rsidP="00750A66">
      <w:pPr>
        <w:pStyle w:val="Ttulo3"/>
        <w:spacing w:before="1"/>
        <w:rPr>
          <w:rFonts w:ascii="Arial" w:hAnsi="Arial" w:cs="Arial"/>
          <w:b/>
          <w:bCs/>
          <w:color w:val="auto"/>
        </w:rPr>
      </w:pPr>
      <w:r w:rsidRPr="00BB1A37">
        <w:rPr>
          <w:rFonts w:ascii="Arial" w:hAnsi="Arial" w:cs="Arial"/>
          <w:b/>
          <w:bCs/>
          <w:color w:val="auto"/>
        </w:rPr>
        <w:t>Estructura</w:t>
      </w:r>
      <w:r w:rsidRPr="00BB1A37">
        <w:rPr>
          <w:rFonts w:ascii="Arial" w:hAnsi="Arial" w:cs="Arial"/>
          <w:b/>
          <w:bCs/>
          <w:color w:val="auto"/>
          <w:spacing w:val="-10"/>
        </w:rPr>
        <w:t xml:space="preserve"> </w:t>
      </w:r>
      <w:r w:rsidRPr="00BB1A37">
        <w:rPr>
          <w:rFonts w:ascii="Arial" w:hAnsi="Arial" w:cs="Arial"/>
          <w:b/>
          <w:bCs/>
          <w:color w:val="auto"/>
        </w:rPr>
        <w:t>del</w:t>
      </w:r>
      <w:r w:rsidRPr="00BB1A37">
        <w:rPr>
          <w:rFonts w:ascii="Arial" w:hAnsi="Arial" w:cs="Arial"/>
          <w:b/>
          <w:bCs/>
          <w:color w:val="auto"/>
          <w:spacing w:val="-2"/>
        </w:rPr>
        <w:t xml:space="preserve"> </w:t>
      </w:r>
      <w:r w:rsidRPr="00BB1A37">
        <w:rPr>
          <w:rFonts w:ascii="Arial" w:hAnsi="Arial" w:cs="Arial"/>
          <w:b/>
          <w:bCs/>
          <w:color w:val="auto"/>
        </w:rPr>
        <w:t>Programa</w:t>
      </w:r>
      <w:r w:rsidRPr="00BB1A37">
        <w:rPr>
          <w:rFonts w:ascii="Arial" w:hAnsi="Arial" w:cs="Arial"/>
          <w:b/>
          <w:bCs/>
          <w:color w:val="auto"/>
          <w:spacing w:val="-6"/>
        </w:rPr>
        <w:t xml:space="preserve"> </w:t>
      </w:r>
      <w:r w:rsidRPr="00BB1A37">
        <w:rPr>
          <w:rFonts w:ascii="Arial" w:hAnsi="Arial" w:cs="Arial"/>
          <w:b/>
          <w:bCs/>
          <w:color w:val="auto"/>
        </w:rPr>
        <w:t>de</w:t>
      </w:r>
      <w:r w:rsidRPr="00BB1A37">
        <w:rPr>
          <w:rFonts w:ascii="Arial" w:hAnsi="Arial" w:cs="Arial"/>
          <w:b/>
          <w:bCs/>
          <w:color w:val="auto"/>
          <w:spacing w:val="-7"/>
        </w:rPr>
        <w:t xml:space="preserve"> </w:t>
      </w:r>
      <w:r w:rsidRPr="00BB1A37">
        <w:rPr>
          <w:rFonts w:ascii="Arial" w:hAnsi="Arial" w:cs="Arial"/>
          <w:b/>
          <w:bCs/>
          <w:color w:val="auto"/>
        </w:rPr>
        <w:t>Transparencia</w:t>
      </w:r>
      <w:r w:rsidRPr="00BB1A37">
        <w:rPr>
          <w:rFonts w:ascii="Arial" w:hAnsi="Arial" w:cs="Arial"/>
          <w:b/>
          <w:bCs/>
          <w:color w:val="auto"/>
          <w:spacing w:val="-7"/>
        </w:rPr>
        <w:t xml:space="preserve"> </w:t>
      </w:r>
      <w:r w:rsidRPr="00BB1A37">
        <w:rPr>
          <w:rFonts w:ascii="Arial" w:hAnsi="Arial" w:cs="Arial"/>
          <w:b/>
          <w:bCs/>
          <w:color w:val="auto"/>
        </w:rPr>
        <w:t>y</w:t>
      </w:r>
      <w:r w:rsidRPr="00BB1A37">
        <w:rPr>
          <w:rFonts w:ascii="Arial" w:hAnsi="Arial" w:cs="Arial"/>
          <w:b/>
          <w:bCs/>
          <w:color w:val="auto"/>
          <w:spacing w:val="-5"/>
        </w:rPr>
        <w:t xml:space="preserve"> </w:t>
      </w:r>
      <w:r w:rsidRPr="00BB1A37">
        <w:rPr>
          <w:rFonts w:ascii="Arial" w:hAnsi="Arial" w:cs="Arial"/>
          <w:b/>
          <w:bCs/>
          <w:color w:val="auto"/>
        </w:rPr>
        <w:t>Ética</w:t>
      </w:r>
      <w:r w:rsidRPr="00BB1A37">
        <w:rPr>
          <w:rFonts w:ascii="Arial" w:hAnsi="Arial" w:cs="Arial"/>
          <w:b/>
          <w:bCs/>
          <w:color w:val="auto"/>
          <w:spacing w:val="-7"/>
        </w:rPr>
        <w:t xml:space="preserve"> </w:t>
      </w:r>
      <w:r w:rsidRPr="00BB1A37">
        <w:rPr>
          <w:rFonts w:ascii="Arial" w:hAnsi="Arial" w:cs="Arial"/>
          <w:b/>
          <w:bCs/>
          <w:color w:val="auto"/>
          <w:spacing w:val="-2"/>
        </w:rPr>
        <w:t>Pública.</w:t>
      </w:r>
    </w:p>
    <w:p w14:paraId="0F2CD35F" w14:textId="77777777" w:rsidR="00750A66" w:rsidRPr="00317D02" w:rsidRDefault="00750A66" w:rsidP="00750A66">
      <w:pPr>
        <w:pStyle w:val="Textoindependiente"/>
        <w:spacing w:before="26"/>
        <w:rPr>
          <w:rFonts w:ascii="Arial" w:hAnsi="Arial" w:cs="Arial"/>
          <w:b/>
          <w:szCs w:val="24"/>
        </w:rPr>
      </w:pPr>
    </w:p>
    <w:p w14:paraId="45B59171" w14:textId="77777777" w:rsidR="00750A66" w:rsidRPr="00317D02" w:rsidRDefault="00750A66" w:rsidP="00750A66">
      <w:pPr>
        <w:pStyle w:val="Textoindependiente"/>
        <w:spacing w:line="276" w:lineRule="auto"/>
        <w:ind w:left="1" w:right="134"/>
        <w:rPr>
          <w:rFonts w:ascii="Arial" w:hAnsi="Arial" w:cs="Arial"/>
          <w:szCs w:val="24"/>
        </w:rPr>
      </w:pPr>
      <w:r w:rsidRPr="00317D02">
        <w:rPr>
          <w:rFonts w:ascii="Arial" w:hAnsi="Arial" w:cs="Arial"/>
          <w:szCs w:val="24"/>
        </w:rPr>
        <w:t>El Programa de Transparencia y Ética Pública de</w:t>
      </w:r>
      <w:r>
        <w:rPr>
          <w:rFonts w:ascii="Arial" w:hAnsi="Arial" w:cs="Arial"/>
          <w:szCs w:val="24"/>
        </w:rPr>
        <w:t xml:space="preserve">l Instituto Municipal de Empleo y Fomento Empresarial </w:t>
      </w:r>
      <w:r w:rsidRPr="00317D02">
        <w:rPr>
          <w:rFonts w:ascii="Arial" w:hAnsi="Arial" w:cs="Arial"/>
          <w:szCs w:val="24"/>
        </w:rPr>
        <w:t>de Bucaramanga está diseñado con una metodología</w:t>
      </w:r>
      <w:r w:rsidRPr="00317D02">
        <w:rPr>
          <w:rFonts w:ascii="Arial" w:hAnsi="Arial" w:cs="Arial"/>
          <w:spacing w:val="-2"/>
          <w:szCs w:val="24"/>
        </w:rPr>
        <w:t xml:space="preserve"> </w:t>
      </w:r>
      <w:r w:rsidRPr="00317D02">
        <w:rPr>
          <w:rFonts w:ascii="Arial" w:hAnsi="Arial" w:cs="Arial"/>
          <w:szCs w:val="24"/>
        </w:rPr>
        <w:t>clara</w:t>
      </w:r>
      <w:r w:rsidRPr="00317D02">
        <w:rPr>
          <w:rFonts w:ascii="Arial" w:hAnsi="Arial" w:cs="Arial"/>
          <w:spacing w:val="-1"/>
          <w:szCs w:val="24"/>
        </w:rPr>
        <w:t xml:space="preserve"> </w:t>
      </w:r>
      <w:r w:rsidRPr="00317D02">
        <w:rPr>
          <w:rFonts w:ascii="Arial" w:hAnsi="Arial" w:cs="Arial"/>
          <w:szCs w:val="24"/>
        </w:rPr>
        <w:t>y</w:t>
      </w:r>
      <w:r w:rsidRPr="00317D02">
        <w:rPr>
          <w:rFonts w:ascii="Arial" w:hAnsi="Arial" w:cs="Arial"/>
          <w:spacing w:val="-1"/>
          <w:szCs w:val="24"/>
        </w:rPr>
        <w:t xml:space="preserve"> </w:t>
      </w:r>
      <w:r w:rsidRPr="00317D02">
        <w:rPr>
          <w:rFonts w:ascii="Arial" w:hAnsi="Arial" w:cs="Arial"/>
          <w:szCs w:val="24"/>
        </w:rPr>
        <w:t>estructurada</w:t>
      </w:r>
      <w:r w:rsidRPr="00317D02">
        <w:rPr>
          <w:rFonts w:ascii="Arial" w:hAnsi="Arial" w:cs="Arial"/>
          <w:spacing w:val="-2"/>
          <w:szCs w:val="24"/>
        </w:rPr>
        <w:t xml:space="preserve"> </w:t>
      </w:r>
      <w:r w:rsidRPr="00317D02">
        <w:rPr>
          <w:rFonts w:ascii="Arial" w:hAnsi="Arial" w:cs="Arial"/>
          <w:szCs w:val="24"/>
        </w:rPr>
        <w:t>para asegurar</w:t>
      </w:r>
      <w:r w:rsidRPr="00317D02">
        <w:rPr>
          <w:rFonts w:ascii="Arial" w:hAnsi="Arial" w:cs="Arial"/>
          <w:spacing w:val="-1"/>
          <w:szCs w:val="24"/>
        </w:rPr>
        <w:t xml:space="preserve"> </w:t>
      </w:r>
      <w:r w:rsidRPr="00317D02">
        <w:rPr>
          <w:rFonts w:ascii="Arial" w:hAnsi="Arial" w:cs="Arial"/>
          <w:szCs w:val="24"/>
        </w:rPr>
        <w:t>la efectividad de</w:t>
      </w:r>
      <w:r w:rsidRPr="00317D02">
        <w:rPr>
          <w:rFonts w:ascii="Arial" w:hAnsi="Arial" w:cs="Arial"/>
          <w:spacing w:val="-2"/>
          <w:szCs w:val="24"/>
        </w:rPr>
        <w:t xml:space="preserve"> </w:t>
      </w:r>
      <w:r w:rsidRPr="00317D02">
        <w:rPr>
          <w:rFonts w:ascii="Arial" w:hAnsi="Arial" w:cs="Arial"/>
          <w:szCs w:val="24"/>
        </w:rPr>
        <w:t>las</w:t>
      </w:r>
      <w:r w:rsidRPr="00317D02">
        <w:rPr>
          <w:rFonts w:ascii="Arial" w:hAnsi="Arial" w:cs="Arial"/>
          <w:spacing w:val="-2"/>
          <w:szCs w:val="24"/>
        </w:rPr>
        <w:t xml:space="preserve"> </w:t>
      </w:r>
      <w:r w:rsidRPr="00317D02">
        <w:rPr>
          <w:rFonts w:ascii="Arial" w:hAnsi="Arial" w:cs="Arial"/>
          <w:szCs w:val="24"/>
        </w:rPr>
        <w:t>acciones estratégicas que lo conforman. Este programa incluye dos componentes que integran un conjunto de acciones planificadas y alineadas, cada una con objetivos específicos que buscan cumplir con el propósito general del programa. Las acciones, especialmente aquellas incluidas en el componente programático, son consideradas estratégicas porque consisten en una serie de instrumentos y medidas coordinadas, pensadas para alcanzar de manera eficiente y efectiva los objetivos propuestos, asegurando su implementación exitosa y su impacto positivo en la lucha contra la corrupción y la promoción de la ética pública.</w:t>
      </w:r>
    </w:p>
    <w:p w14:paraId="61998326" w14:textId="77777777" w:rsidR="00750A66" w:rsidRPr="00317D02" w:rsidRDefault="00750A66" w:rsidP="00750A66">
      <w:pPr>
        <w:pStyle w:val="Textoindependiente"/>
        <w:spacing w:before="38"/>
        <w:rPr>
          <w:rFonts w:ascii="Arial" w:hAnsi="Arial" w:cs="Arial"/>
          <w:szCs w:val="24"/>
        </w:rPr>
      </w:pPr>
    </w:p>
    <w:p w14:paraId="5949469C" w14:textId="2CCE19CD" w:rsidR="00750A66" w:rsidRDefault="00750A66" w:rsidP="00750A66">
      <w:pPr>
        <w:spacing w:before="1"/>
        <w:ind w:left="1" w:right="135"/>
        <w:jc w:val="both"/>
        <w:rPr>
          <w:rFonts w:ascii="Arial" w:hAnsi="Arial" w:cs="Arial"/>
          <w:b/>
          <w:sz w:val="24"/>
          <w:szCs w:val="24"/>
        </w:rPr>
      </w:pPr>
      <w:r w:rsidRPr="00317D02">
        <w:rPr>
          <w:rFonts w:ascii="Arial" w:hAnsi="Arial" w:cs="Arial"/>
          <w:sz w:val="24"/>
          <w:szCs w:val="24"/>
        </w:rPr>
        <w:t>De acuerdo con lo anterior, el Programa de Transparencia y Ética Pública tiene dos componentes</w:t>
      </w:r>
      <w:r w:rsidRPr="00317D02">
        <w:rPr>
          <w:rFonts w:ascii="Arial" w:hAnsi="Arial" w:cs="Arial"/>
          <w:b/>
          <w:sz w:val="24"/>
          <w:szCs w:val="24"/>
        </w:rPr>
        <w:t>: uno transversal y otro programático.</w:t>
      </w:r>
    </w:p>
    <w:p w14:paraId="79C08883" w14:textId="77777777" w:rsidR="00207C7D" w:rsidRDefault="00207C7D" w:rsidP="00750A66">
      <w:pPr>
        <w:spacing w:before="1"/>
        <w:ind w:left="1" w:right="135"/>
        <w:jc w:val="both"/>
        <w:rPr>
          <w:rFonts w:ascii="Arial" w:hAnsi="Arial" w:cs="Arial"/>
          <w:b/>
          <w:sz w:val="24"/>
          <w:szCs w:val="24"/>
        </w:rPr>
      </w:pPr>
    </w:p>
    <w:p w14:paraId="6B26A789" w14:textId="77777777" w:rsidR="00750A66" w:rsidRDefault="00750A66" w:rsidP="00750A66">
      <w:pPr>
        <w:pStyle w:val="Ttulo1"/>
        <w:numPr>
          <w:ilvl w:val="0"/>
          <w:numId w:val="36"/>
        </w:numPr>
        <w:tabs>
          <w:tab w:val="left" w:pos="3413"/>
        </w:tabs>
        <w:ind w:left="3413" w:hanging="358"/>
        <w:jc w:val="left"/>
        <w:rPr>
          <w:rFonts w:ascii="Arial" w:hAnsi="Arial" w:cs="Arial"/>
          <w:b/>
          <w:bCs/>
          <w:color w:val="auto"/>
          <w:spacing w:val="-2"/>
          <w:sz w:val="24"/>
          <w:szCs w:val="24"/>
        </w:rPr>
      </w:pPr>
      <w:r w:rsidRPr="00BB1A37">
        <w:rPr>
          <w:rFonts w:ascii="Arial" w:hAnsi="Arial" w:cs="Arial"/>
          <w:b/>
          <w:bCs/>
          <w:color w:val="auto"/>
          <w:sz w:val="24"/>
          <w:szCs w:val="24"/>
        </w:rPr>
        <w:lastRenderedPageBreak/>
        <w:t>COMPONENTE</w:t>
      </w:r>
      <w:r w:rsidRPr="00BB1A37">
        <w:rPr>
          <w:rFonts w:ascii="Arial" w:hAnsi="Arial" w:cs="Arial"/>
          <w:b/>
          <w:bCs/>
          <w:color w:val="auto"/>
          <w:spacing w:val="-2"/>
          <w:sz w:val="24"/>
          <w:szCs w:val="24"/>
        </w:rPr>
        <w:t xml:space="preserve"> TRANSVERSAL</w:t>
      </w:r>
    </w:p>
    <w:p w14:paraId="44F61CF1" w14:textId="77777777" w:rsidR="00750A66" w:rsidRPr="00BB1A37" w:rsidRDefault="00750A66" w:rsidP="00750A66">
      <w:pPr>
        <w:pStyle w:val="Ttulo2"/>
        <w:numPr>
          <w:ilvl w:val="1"/>
          <w:numId w:val="36"/>
        </w:numPr>
        <w:tabs>
          <w:tab w:val="left" w:pos="1081"/>
        </w:tabs>
        <w:spacing w:before="1"/>
        <w:ind w:left="441" w:right="341" w:hanging="761"/>
        <w:jc w:val="center"/>
        <w:rPr>
          <w:rFonts w:ascii="Arial" w:hAnsi="Arial" w:cs="Arial"/>
          <w:b w:val="0"/>
          <w:bCs/>
          <w:color w:val="auto"/>
          <w:szCs w:val="24"/>
        </w:rPr>
      </w:pPr>
      <w:bookmarkStart w:id="1" w:name="_bookmark1"/>
      <w:bookmarkEnd w:id="1"/>
      <w:r w:rsidRPr="00BB1A37">
        <w:rPr>
          <w:rFonts w:ascii="Arial" w:hAnsi="Arial" w:cs="Arial"/>
          <w:bCs/>
          <w:color w:val="auto"/>
          <w:szCs w:val="24"/>
        </w:rPr>
        <w:t>DECLARACIÓN</w:t>
      </w:r>
      <w:r w:rsidRPr="00BB1A37">
        <w:rPr>
          <w:rFonts w:ascii="Arial" w:hAnsi="Arial" w:cs="Arial"/>
          <w:bCs/>
          <w:color w:val="auto"/>
          <w:spacing w:val="-4"/>
          <w:szCs w:val="24"/>
        </w:rPr>
        <w:t xml:space="preserve"> </w:t>
      </w:r>
      <w:r w:rsidRPr="00BB1A37">
        <w:rPr>
          <w:rFonts w:ascii="Arial" w:hAnsi="Arial" w:cs="Arial"/>
          <w:bCs/>
          <w:color w:val="auto"/>
          <w:szCs w:val="24"/>
        </w:rPr>
        <w:t>DE</w:t>
      </w:r>
      <w:r w:rsidRPr="00BB1A37">
        <w:rPr>
          <w:rFonts w:ascii="Arial" w:hAnsi="Arial" w:cs="Arial"/>
          <w:bCs/>
          <w:color w:val="auto"/>
          <w:spacing w:val="-4"/>
          <w:szCs w:val="24"/>
        </w:rPr>
        <w:t xml:space="preserve"> </w:t>
      </w:r>
      <w:r w:rsidRPr="00BB1A37">
        <w:rPr>
          <w:rFonts w:ascii="Arial" w:hAnsi="Arial" w:cs="Arial"/>
          <w:bCs/>
          <w:color w:val="auto"/>
          <w:szCs w:val="24"/>
        </w:rPr>
        <w:t>COMPROMISO</w:t>
      </w:r>
      <w:r w:rsidRPr="00BB1A37">
        <w:rPr>
          <w:rFonts w:ascii="Arial" w:hAnsi="Arial" w:cs="Arial"/>
          <w:bCs/>
          <w:color w:val="auto"/>
          <w:spacing w:val="-2"/>
          <w:szCs w:val="24"/>
        </w:rPr>
        <w:t xml:space="preserve"> </w:t>
      </w:r>
      <w:r w:rsidRPr="00BB1A37">
        <w:rPr>
          <w:rFonts w:ascii="Arial" w:hAnsi="Arial" w:cs="Arial"/>
          <w:bCs/>
          <w:color w:val="auto"/>
          <w:szCs w:val="24"/>
        </w:rPr>
        <w:t>CON</w:t>
      </w:r>
      <w:r w:rsidRPr="00BB1A37">
        <w:rPr>
          <w:rFonts w:ascii="Arial" w:hAnsi="Arial" w:cs="Arial"/>
          <w:bCs/>
          <w:color w:val="auto"/>
          <w:spacing w:val="-4"/>
          <w:szCs w:val="24"/>
        </w:rPr>
        <w:t xml:space="preserve"> </w:t>
      </w:r>
      <w:r w:rsidRPr="00BB1A37">
        <w:rPr>
          <w:rFonts w:ascii="Arial" w:hAnsi="Arial" w:cs="Arial"/>
          <w:bCs/>
          <w:color w:val="auto"/>
          <w:szCs w:val="24"/>
        </w:rPr>
        <w:t>EL</w:t>
      </w:r>
      <w:r w:rsidRPr="00BB1A37">
        <w:rPr>
          <w:rFonts w:ascii="Arial" w:hAnsi="Arial" w:cs="Arial"/>
          <w:bCs/>
          <w:color w:val="auto"/>
          <w:spacing w:val="-4"/>
          <w:szCs w:val="24"/>
        </w:rPr>
        <w:t xml:space="preserve"> </w:t>
      </w:r>
      <w:r w:rsidRPr="00BB1A37">
        <w:rPr>
          <w:rFonts w:ascii="Arial" w:hAnsi="Arial" w:cs="Arial"/>
          <w:bCs/>
          <w:color w:val="auto"/>
          <w:szCs w:val="24"/>
        </w:rPr>
        <w:t>PROGRAMA</w:t>
      </w:r>
      <w:r w:rsidRPr="00BB1A37">
        <w:rPr>
          <w:rFonts w:ascii="Arial" w:hAnsi="Arial" w:cs="Arial"/>
          <w:bCs/>
          <w:color w:val="auto"/>
          <w:spacing w:val="-4"/>
          <w:szCs w:val="24"/>
        </w:rPr>
        <w:t xml:space="preserve"> </w:t>
      </w:r>
      <w:r w:rsidRPr="00BB1A37">
        <w:rPr>
          <w:rFonts w:ascii="Arial" w:hAnsi="Arial" w:cs="Arial"/>
          <w:bCs/>
          <w:color w:val="auto"/>
          <w:szCs w:val="24"/>
        </w:rPr>
        <w:t>DE</w:t>
      </w:r>
      <w:r w:rsidRPr="00BB1A37">
        <w:rPr>
          <w:rFonts w:ascii="Arial" w:hAnsi="Arial" w:cs="Arial"/>
          <w:bCs/>
          <w:color w:val="auto"/>
          <w:spacing w:val="-6"/>
          <w:szCs w:val="24"/>
        </w:rPr>
        <w:t xml:space="preserve"> </w:t>
      </w:r>
      <w:r>
        <w:rPr>
          <w:rFonts w:ascii="Arial" w:hAnsi="Arial" w:cs="Arial"/>
          <w:bCs/>
          <w:color w:val="auto"/>
          <w:spacing w:val="-6"/>
          <w:szCs w:val="24"/>
        </w:rPr>
        <w:t>TR</w:t>
      </w:r>
      <w:r w:rsidRPr="00BB1A37">
        <w:rPr>
          <w:rFonts w:ascii="Arial" w:hAnsi="Arial" w:cs="Arial"/>
          <w:bCs/>
          <w:color w:val="auto"/>
          <w:szCs w:val="24"/>
        </w:rPr>
        <w:t>ANSPARENCIA</w:t>
      </w:r>
      <w:r w:rsidRPr="00BB1A37">
        <w:rPr>
          <w:rFonts w:ascii="Arial" w:hAnsi="Arial" w:cs="Arial"/>
          <w:bCs/>
          <w:color w:val="auto"/>
          <w:spacing w:val="-4"/>
          <w:szCs w:val="24"/>
        </w:rPr>
        <w:t xml:space="preserve"> </w:t>
      </w:r>
      <w:r w:rsidRPr="00BB1A37">
        <w:rPr>
          <w:rFonts w:ascii="Arial" w:hAnsi="Arial" w:cs="Arial"/>
          <w:bCs/>
          <w:color w:val="auto"/>
          <w:szCs w:val="24"/>
        </w:rPr>
        <w:t>Y ÉTICA PÚBLICA</w:t>
      </w:r>
    </w:p>
    <w:p w14:paraId="30C1323A" w14:textId="77777777" w:rsidR="00750A66" w:rsidRPr="00387828" w:rsidRDefault="00750A66" w:rsidP="00750A66">
      <w:pPr>
        <w:pStyle w:val="Textoindependiente"/>
        <w:spacing w:before="252" w:line="276" w:lineRule="auto"/>
        <w:ind w:left="1" w:right="136"/>
        <w:rPr>
          <w:rFonts w:ascii="Arial" w:hAnsi="Arial" w:cs="Arial"/>
          <w:szCs w:val="24"/>
        </w:rPr>
      </w:pPr>
      <w:r w:rsidRPr="00387828">
        <w:rPr>
          <w:rFonts w:ascii="Arial" w:hAnsi="Arial" w:cs="Arial"/>
          <w:szCs w:val="24"/>
        </w:rPr>
        <w:t xml:space="preserve">Nosotros, los servidores públicos y contratistas </w:t>
      </w:r>
      <w:r w:rsidRPr="00317D02">
        <w:rPr>
          <w:rFonts w:ascii="Arial" w:hAnsi="Arial" w:cs="Arial"/>
          <w:szCs w:val="24"/>
        </w:rPr>
        <w:t>de</w:t>
      </w:r>
      <w:r>
        <w:rPr>
          <w:rFonts w:ascii="Arial" w:hAnsi="Arial" w:cs="Arial"/>
          <w:szCs w:val="24"/>
        </w:rPr>
        <w:t xml:space="preserve">l Instituto Municipal de Empleo y Fomento Empresarial </w:t>
      </w:r>
      <w:r w:rsidRPr="00317D02">
        <w:rPr>
          <w:rFonts w:ascii="Arial" w:hAnsi="Arial" w:cs="Arial"/>
          <w:szCs w:val="24"/>
        </w:rPr>
        <w:t>de Bucaramanga</w:t>
      </w:r>
      <w:r w:rsidRPr="00387828">
        <w:rPr>
          <w:rFonts w:ascii="Arial" w:hAnsi="Arial" w:cs="Arial"/>
          <w:szCs w:val="24"/>
        </w:rPr>
        <w:t>, manifestamos nuestra firme voluntad de actuar, en todo momento, guiados por las políticas, procedimientos y códigos de conducta que conforman el Programa de Transparencia y Ética Pública de nuestra entidad.</w:t>
      </w:r>
      <w:r w:rsidRPr="00387828">
        <w:rPr>
          <w:rFonts w:ascii="Arial" w:hAnsi="Arial" w:cs="Arial"/>
          <w:spacing w:val="-16"/>
          <w:szCs w:val="24"/>
        </w:rPr>
        <w:t xml:space="preserve"> </w:t>
      </w:r>
      <w:r w:rsidRPr="00387828">
        <w:rPr>
          <w:rFonts w:ascii="Arial" w:hAnsi="Arial" w:cs="Arial"/>
          <w:szCs w:val="24"/>
        </w:rPr>
        <w:t>Nos</w:t>
      </w:r>
      <w:r w:rsidRPr="00387828">
        <w:rPr>
          <w:rFonts w:ascii="Arial" w:hAnsi="Arial" w:cs="Arial"/>
          <w:spacing w:val="-15"/>
          <w:szCs w:val="24"/>
        </w:rPr>
        <w:t xml:space="preserve"> </w:t>
      </w:r>
      <w:r w:rsidRPr="00387828">
        <w:rPr>
          <w:rFonts w:ascii="Arial" w:hAnsi="Arial" w:cs="Arial"/>
          <w:szCs w:val="24"/>
        </w:rPr>
        <w:t>comprometemos</w:t>
      </w:r>
      <w:r w:rsidRPr="00387828">
        <w:rPr>
          <w:rFonts w:ascii="Arial" w:hAnsi="Arial" w:cs="Arial"/>
          <w:spacing w:val="-15"/>
          <w:szCs w:val="24"/>
        </w:rPr>
        <w:t xml:space="preserve"> </w:t>
      </w:r>
      <w:r w:rsidRPr="00387828">
        <w:rPr>
          <w:rFonts w:ascii="Arial" w:hAnsi="Arial" w:cs="Arial"/>
          <w:szCs w:val="24"/>
        </w:rPr>
        <w:t>a</w:t>
      </w:r>
      <w:r w:rsidRPr="00387828">
        <w:rPr>
          <w:rFonts w:ascii="Arial" w:hAnsi="Arial" w:cs="Arial"/>
          <w:spacing w:val="-16"/>
          <w:szCs w:val="24"/>
        </w:rPr>
        <w:t xml:space="preserve"> </w:t>
      </w:r>
      <w:r w:rsidRPr="00387828">
        <w:rPr>
          <w:rFonts w:ascii="Arial" w:hAnsi="Arial" w:cs="Arial"/>
          <w:szCs w:val="24"/>
        </w:rPr>
        <w:t>cumplir</w:t>
      </w:r>
      <w:r w:rsidRPr="00387828">
        <w:rPr>
          <w:rFonts w:ascii="Arial" w:hAnsi="Arial" w:cs="Arial"/>
          <w:spacing w:val="-15"/>
          <w:szCs w:val="24"/>
        </w:rPr>
        <w:t xml:space="preserve"> </w:t>
      </w:r>
      <w:r w:rsidRPr="00387828">
        <w:rPr>
          <w:rFonts w:ascii="Arial" w:hAnsi="Arial" w:cs="Arial"/>
          <w:szCs w:val="24"/>
        </w:rPr>
        <w:t>con</w:t>
      </w:r>
      <w:r w:rsidRPr="00387828">
        <w:rPr>
          <w:rFonts w:ascii="Arial" w:hAnsi="Arial" w:cs="Arial"/>
          <w:spacing w:val="-15"/>
          <w:szCs w:val="24"/>
        </w:rPr>
        <w:t xml:space="preserve"> </w:t>
      </w:r>
      <w:r w:rsidRPr="00387828">
        <w:rPr>
          <w:rFonts w:ascii="Arial" w:hAnsi="Arial" w:cs="Arial"/>
          <w:szCs w:val="24"/>
        </w:rPr>
        <w:t>los</w:t>
      </w:r>
      <w:r w:rsidRPr="00387828">
        <w:rPr>
          <w:rFonts w:ascii="Arial" w:hAnsi="Arial" w:cs="Arial"/>
          <w:spacing w:val="-15"/>
          <w:szCs w:val="24"/>
        </w:rPr>
        <w:t xml:space="preserve"> </w:t>
      </w:r>
      <w:r w:rsidRPr="00387828">
        <w:rPr>
          <w:rFonts w:ascii="Arial" w:hAnsi="Arial" w:cs="Arial"/>
          <w:szCs w:val="24"/>
        </w:rPr>
        <w:t>principios</w:t>
      </w:r>
      <w:r w:rsidRPr="00387828">
        <w:rPr>
          <w:rFonts w:ascii="Arial" w:hAnsi="Arial" w:cs="Arial"/>
          <w:spacing w:val="-16"/>
          <w:szCs w:val="24"/>
        </w:rPr>
        <w:t xml:space="preserve"> </w:t>
      </w:r>
      <w:r w:rsidRPr="00387828">
        <w:rPr>
          <w:rFonts w:ascii="Arial" w:hAnsi="Arial" w:cs="Arial"/>
          <w:szCs w:val="24"/>
        </w:rPr>
        <w:t>de</w:t>
      </w:r>
      <w:r w:rsidRPr="00387828">
        <w:rPr>
          <w:rFonts w:ascii="Arial" w:hAnsi="Arial" w:cs="Arial"/>
          <w:spacing w:val="-15"/>
          <w:szCs w:val="24"/>
        </w:rPr>
        <w:t xml:space="preserve"> </w:t>
      </w:r>
      <w:r w:rsidRPr="00387828">
        <w:rPr>
          <w:rFonts w:ascii="Arial" w:hAnsi="Arial" w:cs="Arial"/>
          <w:szCs w:val="24"/>
        </w:rPr>
        <w:t>honestidad,</w:t>
      </w:r>
      <w:r w:rsidRPr="00387828">
        <w:rPr>
          <w:rFonts w:ascii="Arial" w:hAnsi="Arial" w:cs="Arial"/>
          <w:spacing w:val="-15"/>
          <w:szCs w:val="24"/>
        </w:rPr>
        <w:t xml:space="preserve"> </w:t>
      </w:r>
      <w:r w:rsidRPr="00387828">
        <w:rPr>
          <w:rFonts w:ascii="Arial" w:hAnsi="Arial" w:cs="Arial"/>
          <w:szCs w:val="24"/>
        </w:rPr>
        <w:t>integridad,</w:t>
      </w:r>
      <w:r w:rsidRPr="00387828">
        <w:rPr>
          <w:rFonts w:ascii="Arial" w:hAnsi="Arial" w:cs="Arial"/>
          <w:spacing w:val="-16"/>
          <w:szCs w:val="24"/>
        </w:rPr>
        <w:t xml:space="preserve"> </w:t>
      </w:r>
      <w:r w:rsidRPr="00387828">
        <w:rPr>
          <w:rFonts w:ascii="Arial" w:hAnsi="Arial" w:cs="Arial"/>
          <w:szCs w:val="24"/>
        </w:rPr>
        <w:t>responsabilidad y</w:t>
      </w:r>
      <w:r w:rsidRPr="00387828">
        <w:rPr>
          <w:rFonts w:ascii="Arial" w:hAnsi="Arial" w:cs="Arial"/>
          <w:spacing w:val="-1"/>
          <w:szCs w:val="24"/>
        </w:rPr>
        <w:t xml:space="preserve"> </w:t>
      </w:r>
      <w:r w:rsidRPr="00387828">
        <w:rPr>
          <w:rFonts w:ascii="Arial" w:hAnsi="Arial" w:cs="Arial"/>
          <w:szCs w:val="24"/>
        </w:rPr>
        <w:t>respeto</w:t>
      </w:r>
      <w:r w:rsidRPr="00387828">
        <w:rPr>
          <w:rFonts w:ascii="Arial" w:hAnsi="Arial" w:cs="Arial"/>
          <w:spacing w:val="-2"/>
          <w:szCs w:val="24"/>
        </w:rPr>
        <w:t xml:space="preserve"> </w:t>
      </w:r>
      <w:r w:rsidRPr="00387828">
        <w:rPr>
          <w:rFonts w:ascii="Arial" w:hAnsi="Arial" w:cs="Arial"/>
          <w:szCs w:val="24"/>
        </w:rPr>
        <w:t>que</w:t>
      </w:r>
      <w:r w:rsidRPr="00387828">
        <w:rPr>
          <w:rFonts w:ascii="Arial" w:hAnsi="Arial" w:cs="Arial"/>
          <w:spacing w:val="-4"/>
          <w:szCs w:val="24"/>
        </w:rPr>
        <w:t xml:space="preserve"> </w:t>
      </w:r>
      <w:r w:rsidRPr="00387828">
        <w:rPr>
          <w:rFonts w:ascii="Arial" w:hAnsi="Arial" w:cs="Arial"/>
          <w:szCs w:val="24"/>
        </w:rPr>
        <w:t>rigen</w:t>
      </w:r>
      <w:r w:rsidRPr="00387828">
        <w:rPr>
          <w:rFonts w:ascii="Arial" w:hAnsi="Arial" w:cs="Arial"/>
          <w:spacing w:val="-2"/>
          <w:szCs w:val="24"/>
        </w:rPr>
        <w:t xml:space="preserve"> </w:t>
      </w:r>
      <w:r w:rsidRPr="00387828">
        <w:rPr>
          <w:rFonts w:ascii="Arial" w:hAnsi="Arial" w:cs="Arial"/>
          <w:szCs w:val="24"/>
        </w:rPr>
        <w:t>nuestra</w:t>
      </w:r>
      <w:r w:rsidRPr="00387828">
        <w:rPr>
          <w:rFonts w:ascii="Arial" w:hAnsi="Arial" w:cs="Arial"/>
          <w:spacing w:val="-2"/>
          <w:szCs w:val="24"/>
        </w:rPr>
        <w:t xml:space="preserve"> </w:t>
      </w:r>
      <w:r w:rsidRPr="00387828">
        <w:rPr>
          <w:rFonts w:ascii="Arial" w:hAnsi="Arial" w:cs="Arial"/>
          <w:szCs w:val="24"/>
        </w:rPr>
        <w:t>labor,</w:t>
      </w:r>
      <w:r w:rsidRPr="00387828">
        <w:rPr>
          <w:rFonts w:ascii="Arial" w:hAnsi="Arial" w:cs="Arial"/>
          <w:spacing w:val="-3"/>
          <w:szCs w:val="24"/>
        </w:rPr>
        <w:t xml:space="preserve"> </w:t>
      </w:r>
      <w:r w:rsidRPr="00387828">
        <w:rPr>
          <w:rFonts w:ascii="Arial" w:hAnsi="Arial" w:cs="Arial"/>
          <w:szCs w:val="24"/>
        </w:rPr>
        <w:t>procurando</w:t>
      </w:r>
      <w:r w:rsidRPr="00387828">
        <w:rPr>
          <w:rFonts w:ascii="Arial" w:hAnsi="Arial" w:cs="Arial"/>
          <w:spacing w:val="-2"/>
          <w:szCs w:val="24"/>
        </w:rPr>
        <w:t xml:space="preserve"> </w:t>
      </w:r>
      <w:r w:rsidRPr="00387828">
        <w:rPr>
          <w:rFonts w:ascii="Arial" w:hAnsi="Arial" w:cs="Arial"/>
          <w:szCs w:val="24"/>
        </w:rPr>
        <w:t>siempre</w:t>
      </w:r>
      <w:r w:rsidRPr="00387828">
        <w:rPr>
          <w:rFonts w:ascii="Arial" w:hAnsi="Arial" w:cs="Arial"/>
          <w:spacing w:val="-4"/>
          <w:szCs w:val="24"/>
        </w:rPr>
        <w:t xml:space="preserve"> </w:t>
      </w:r>
      <w:r w:rsidRPr="00387828">
        <w:rPr>
          <w:rFonts w:ascii="Arial" w:hAnsi="Arial" w:cs="Arial"/>
          <w:szCs w:val="24"/>
        </w:rPr>
        <w:t>el</w:t>
      </w:r>
      <w:r w:rsidRPr="00387828">
        <w:rPr>
          <w:rFonts w:ascii="Arial" w:hAnsi="Arial" w:cs="Arial"/>
          <w:spacing w:val="-3"/>
          <w:szCs w:val="24"/>
        </w:rPr>
        <w:t xml:space="preserve"> </w:t>
      </w:r>
      <w:r w:rsidRPr="00387828">
        <w:rPr>
          <w:rFonts w:ascii="Arial" w:hAnsi="Arial" w:cs="Arial"/>
          <w:szCs w:val="24"/>
        </w:rPr>
        <w:t>bienestar</w:t>
      </w:r>
      <w:r w:rsidRPr="00387828">
        <w:rPr>
          <w:rFonts w:ascii="Arial" w:hAnsi="Arial" w:cs="Arial"/>
          <w:spacing w:val="-3"/>
          <w:szCs w:val="24"/>
        </w:rPr>
        <w:t xml:space="preserve"> </w:t>
      </w:r>
      <w:r w:rsidRPr="00387828">
        <w:rPr>
          <w:rFonts w:ascii="Arial" w:hAnsi="Arial" w:cs="Arial"/>
          <w:szCs w:val="24"/>
        </w:rPr>
        <w:t>común, la</w:t>
      </w:r>
      <w:r w:rsidRPr="00387828">
        <w:rPr>
          <w:rFonts w:ascii="Arial" w:hAnsi="Arial" w:cs="Arial"/>
          <w:spacing w:val="-2"/>
          <w:szCs w:val="24"/>
        </w:rPr>
        <w:t xml:space="preserve"> </w:t>
      </w:r>
      <w:r w:rsidRPr="00387828">
        <w:rPr>
          <w:rFonts w:ascii="Arial" w:hAnsi="Arial" w:cs="Arial"/>
          <w:szCs w:val="24"/>
        </w:rPr>
        <w:t>confianza</w:t>
      </w:r>
      <w:r w:rsidRPr="00387828">
        <w:rPr>
          <w:rFonts w:ascii="Arial" w:hAnsi="Arial" w:cs="Arial"/>
          <w:spacing w:val="-2"/>
          <w:szCs w:val="24"/>
        </w:rPr>
        <w:t xml:space="preserve"> </w:t>
      </w:r>
      <w:r w:rsidRPr="00387828">
        <w:rPr>
          <w:rFonts w:ascii="Arial" w:hAnsi="Arial" w:cs="Arial"/>
          <w:szCs w:val="24"/>
        </w:rPr>
        <w:t>pública</w:t>
      </w:r>
      <w:r w:rsidRPr="00387828">
        <w:rPr>
          <w:rFonts w:ascii="Arial" w:hAnsi="Arial" w:cs="Arial"/>
          <w:spacing w:val="-2"/>
          <w:szCs w:val="24"/>
        </w:rPr>
        <w:t xml:space="preserve"> </w:t>
      </w:r>
      <w:r w:rsidRPr="00387828">
        <w:rPr>
          <w:rFonts w:ascii="Arial" w:hAnsi="Arial" w:cs="Arial"/>
          <w:szCs w:val="24"/>
        </w:rPr>
        <w:t>y</w:t>
      </w:r>
      <w:r w:rsidRPr="00387828">
        <w:rPr>
          <w:rFonts w:ascii="Arial" w:hAnsi="Arial" w:cs="Arial"/>
          <w:spacing w:val="-1"/>
          <w:szCs w:val="24"/>
        </w:rPr>
        <w:t xml:space="preserve"> </w:t>
      </w:r>
      <w:r w:rsidRPr="00387828">
        <w:rPr>
          <w:rFonts w:ascii="Arial" w:hAnsi="Arial" w:cs="Arial"/>
          <w:szCs w:val="24"/>
        </w:rPr>
        <w:t>el cumplimiento de la ley.</w:t>
      </w:r>
    </w:p>
    <w:p w14:paraId="7EB0AB64" w14:textId="77777777" w:rsidR="00750A66" w:rsidRPr="00387828" w:rsidRDefault="00750A66" w:rsidP="00750A66">
      <w:pPr>
        <w:pStyle w:val="Textoindependiente"/>
        <w:spacing w:before="40"/>
        <w:rPr>
          <w:rFonts w:ascii="Arial" w:hAnsi="Arial" w:cs="Arial"/>
          <w:szCs w:val="24"/>
        </w:rPr>
      </w:pPr>
    </w:p>
    <w:p w14:paraId="5AAC10BD" w14:textId="77777777" w:rsidR="00750A66" w:rsidRPr="00387828" w:rsidRDefault="00750A66" w:rsidP="00750A66">
      <w:pPr>
        <w:pStyle w:val="Textoindependiente"/>
        <w:spacing w:line="276" w:lineRule="auto"/>
        <w:ind w:left="1" w:right="137"/>
        <w:rPr>
          <w:rFonts w:ascii="Arial" w:hAnsi="Arial" w:cs="Arial"/>
          <w:szCs w:val="24"/>
        </w:rPr>
      </w:pPr>
      <w:r w:rsidRPr="00387828">
        <w:rPr>
          <w:rFonts w:ascii="Arial" w:hAnsi="Arial" w:cs="Arial"/>
          <w:szCs w:val="24"/>
        </w:rPr>
        <w:t>Reafirmamos</w:t>
      </w:r>
      <w:r w:rsidRPr="00387828">
        <w:rPr>
          <w:rFonts w:ascii="Arial" w:hAnsi="Arial" w:cs="Arial"/>
          <w:spacing w:val="-9"/>
          <w:szCs w:val="24"/>
        </w:rPr>
        <w:t xml:space="preserve"> </w:t>
      </w:r>
      <w:r w:rsidRPr="00387828">
        <w:rPr>
          <w:rFonts w:ascii="Arial" w:hAnsi="Arial" w:cs="Arial"/>
          <w:szCs w:val="24"/>
        </w:rPr>
        <w:t>nuestro</w:t>
      </w:r>
      <w:r w:rsidRPr="00387828">
        <w:rPr>
          <w:rFonts w:ascii="Arial" w:hAnsi="Arial" w:cs="Arial"/>
          <w:spacing w:val="-11"/>
          <w:szCs w:val="24"/>
        </w:rPr>
        <w:t xml:space="preserve"> </w:t>
      </w:r>
      <w:r w:rsidRPr="00387828">
        <w:rPr>
          <w:rFonts w:ascii="Arial" w:hAnsi="Arial" w:cs="Arial"/>
          <w:szCs w:val="24"/>
        </w:rPr>
        <w:t>compromiso</w:t>
      </w:r>
      <w:r w:rsidRPr="00387828">
        <w:rPr>
          <w:rFonts w:ascii="Arial" w:hAnsi="Arial" w:cs="Arial"/>
          <w:spacing w:val="-9"/>
          <w:szCs w:val="24"/>
        </w:rPr>
        <w:t xml:space="preserve"> </w:t>
      </w:r>
      <w:r w:rsidRPr="00387828">
        <w:rPr>
          <w:rFonts w:ascii="Arial" w:hAnsi="Arial" w:cs="Arial"/>
          <w:szCs w:val="24"/>
        </w:rPr>
        <w:t>con</w:t>
      </w:r>
      <w:r w:rsidRPr="00387828">
        <w:rPr>
          <w:rFonts w:ascii="Arial" w:hAnsi="Arial" w:cs="Arial"/>
          <w:spacing w:val="-9"/>
          <w:szCs w:val="24"/>
        </w:rPr>
        <w:t xml:space="preserve"> </w:t>
      </w:r>
      <w:r w:rsidRPr="00387828">
        <w:rPr>
          <w:rFonts w:ascii="Arial" w:hAnsi="Arial" w:cs="Arial"/>
          <w:szCs w:val="24"/>
        </w:rPr>
        <w:t>la</w:t>
      </w:r>
      <w:r w:rsidRPr="00387828">
        <w:rPr>
          <w:rFonts w:ascii="Arial" w:hAnsi="Arial" w:cs="Arial"/>
          <w:spacing w:val="-9"/>
          <w:szCs w:val="24"/>
        </w:rPr>
        <w:t xml:space="preserve"> </w:t>
      </w:r>
      <w:r w:rsidRPr="00387828">
        <w:rPr>
          <w:rFonts w:ascii="Arial" w:hAnsi="Arial" w:cs="Arial"/>
          <w:szCs w:val="24"/>
        </w:rPr>
        <w:t>misión</w:t>
      </w:r>
      <w:r w:rsidRPr="00387828">
        <w:rPr>
          <w:rFonts w:ascii="Arial" w:hAnsi="Arial" w:cs="Arial"/>
          <w:spacing w:val="-12"/>
          <w:szCs w:val="24"/>
        </w:rPr>
        <w:t xml:space="preserve"> </w:t>
      </w:r>
      <w:r w:rsidRPr="00387828">
        <w:rPr>
          <w:rFonts w:ascii="Arial" w:hAnsi="Arial" w:cs="Arial"/>
          <w:szCs w:val="24"/>
        </w:rPr>
        <w:t>y</w:t>
      </w:r>
      <w:r w:rsidRPr="00387828">
        <w:rPr>
          <w:rFonts w:ascii="Arial" w:hAnsi="Arial" w:cs="Arial"/>
          <w:spacing w:val="-8"/>
          <w:szCs w:val="24"/>
        </w:rPr>
        <w:t xml:space="preserve"> </w:t>
      </w:r>
      <w:r w:rsidRPr="00387828">
        <w:rPr>
          <w:rFonts w:ascii="Arial" w:hAnsi="Arial" w:cs="Arial"/>
          <w:szCs w:val="24"/>
        </w:rPr>
        <w:t>visión</w:t>
      </w:r>
      <w:r w:rsidRPr="00387828">
        <w:rPr>
          <w:rFonts w:ascii="Arial" w:hAnsi="Arial" w:cs="Arial"/>
          <w:spacing w:val="-9"/>
          <w:szCs w:val="24"/>
        </w:rPr>
        <w:t xml:space="preserve"> </w:t>
      </w:r>
      <w:r w:rsidRPr="00387828">
        <w:rPr>
          <w:rFonts w:ascii="Arial" w:hAnsi="Arial" w:cs="Arial"/>
          <w:szCs w:val="24"/>
        </w:rPr>
        <w:t>de</w:t>
      </w:r>
      <w:r>
        <w:rPr>
          <w:rFonts w:ascii="Arial" w:hAnsi="Arial" w:cs="Arial"/>
          <w:szCs w:val="24"/>
        </w:rPr>
        <w:t xml:space="preserve">l Instituto Municipal de Empleo y Fomento Empresarial </w:t>
      </w:r>
      <w:r w:rsidRPr="00317D02">
        <w:rPr>
          <w:rFonts w:ascii="Arial" w:hAnsi="Arial" w:cs="Arial"/>
          <w:szCs w:val="24"/>
        </w:rPr>
        <w:t>de Bucaramanga</w:t>
      </w:r>
      <w:r w:rsidRPr="00387828">
        <w:rPr>
          <w:rFonts w:ascii="Arial" w:hAnsi="Arial" w:cs="Arial"/>
          <w:szCs w:val="24"/>
        </w:rPr>
        <w:t>,</w:t>
      </w:r>
      <w:r w:rsidRPr="00387828">
        <w:rPr>
          <w:rFonts w:ascii="Arial" w:hAnsi="Arial" w:cs="Arial"/>
          <w:spacing w:val="-8"/>
          <w:szCs w:val="24"/>
        </w:rPr>
        <w:t xml:space="preserve"> </w:t>
      </w:r>
      <w:r w:rsidRPr="00387828">
        <w:rPr>
          <w:rFonts w:ascii="Arial" w:hAnsi="Arial" w:cs="Arial"/>
          <w:szCs w:val="24"/>
        </w:rPr>
        <w:t>orientadas a garantizar una gestión pública eficiente, transparente y responsable. La alta dirección se compromete</w:t>
      </w:r>
      <w:r w:rsidRPr="00387828">
        <w:rPr>
          <w:rFonts w:ascii="Arial" w:hAnsi="Arial" w:cs="Arial"/>
          <w:spacing w:val="-11"/>
          <w:szCs w:val="24"/>
        </w:rPr>
        <w:t xml:space="preserve"> </w:t>
      </w:r>
      <w:r w:rsidRPr="00387828">
        <w:rPr>
          <w:rFonts w:ascii="Arial" w:hAnsi="Arial" w:cs="Arial"/>
          <w:szCs w:val="24"/>
        </w:rPr>
        <w:t>a</w:t>
      </w:r>
      <w:r w:rsidRPr="00387828">
        <w:rPr>
          <w:rFonts w:ascii="Arial" w:hAnsi="Arial" w:cs="Arial"/>
          <w:spacing w:val="-11"/>
          <w:szCs w:val="24"/>
        </w:rPr>
        <w:t xml:space="preserve"> </w:t>
      </w:r>
      <w:r w:rsidRPr="00387828">
        <w:rPr>
          <w:rFonts w:ascii="Arial" w:hAnsi="Arial" w:cs="Arial"/>
          <w:szCs w:val="24"/>
        </w:rPr>
        <w:t>implementar</w:t>
      </w:r>
      <w:r w:rsidRPr="00387828">
        <w:rPr>
          <w:rFonts w:ascii="Arial" w:hAnsi="Arial" w:cs="Arial"/>
          <w:spacing w:val="-10"/>
          <w:szCs w:val="24"/>
        </w:rPr>
        <w:t xml:space="preserve"> </w:t>
      </w:r>
      <w:r w:rsidRPr="00387828">
        <w:rPr>
          <w:rFonts w:ascii="Arial" w:hAnsi="Arial" w:cs="Arial"/>
          <w:szCs w:val="24"/>
        </w:rPr>
        <w:t>y</w:t>
      </w:r>
      <w:r w:rsidRPr="00387828">
        <w:rPr>
          <w:rFonts w:ascii="Arial" w:hAnsi="Arial" w:cs="Arial"/>
          <w:spacing w:val="-11"/>
          <w:szCs w:val="24"/>
        </w:rPr>
        <w:t xml:space="preserve"> </w:t>
      </w:r>
      <w:r w:rsidRPr="00387828">
        <w:rPr>
          <w:rFonts w:ascii="Arial" w:hAnsi="Arial" w:cs="Arial"/>
          <w:szCs w:val="24"/>
        </w:rPr>
        <w:t>velar</w:t>
      </w:r>
      <w:r w:rsidRPr="00387828">
        <w:rPr>
          <w:rFonts w:ascii="Arial" w:hAnsi="Arial" w:cs="Arial"/>
          <w:spacing w:val="-10"/>
          <w:szCs w:val="24"/>
        </w:rPr>
        <w:t xml:space="preserve"> </w:t>
      </w:r>
      <w:r w:rsidRPr="00387828">
        <w:rPr>
          <w:rFonts w:ascii="Arial" w:hAnsi="Arial" w:cs="Arial"/>
          <w:szCs w:val="24"/>
        </w:rPr>
        <w:t>por</w:t>
      </w:r>
      <w:r w:rsidRPr="00387828">
        <w:rPr>
          <w:rFonts w:ascii="Arial" w:hAnsi="Arial" w:cs="Arial"/>
          <w:spacing w:val="-10"/>
          <w:szCs w:val="24"/>
        </w:rPr>
        <w:t xml:space="preserve"> </w:t>
      </w:r>
      <w:r w:rsidRPr="00387828">
        <w:rPr>
          <w:rFonts w:ascii="Arial" w:hAnsi="Arial" w:cs="Arial"/>
          <w:szCs w:val="24"/>
        </w:rPr>
        <w:t>la</w:t>
      </w:r>
      <w:r w:rsidRPr="00387828">
        <w:rPr>
          <w:rFonts w:ascii="Arial" w:hAnsi="Arial" w:cs="Arial"/>
          <w:spacing w:val="-11"/>
          <w:szCs w:val="24"/>
        </w:rPr>
        <w:t xml:space="preserve"> </w:t>
      </w:r>
      <w:r w:rsidRPr="00387828">
        <w:rPr>
          <w:rFonts w:ascii="Arial" w:hAnsi="Arial" w:cs="Arial"/>
          <w:szCs w:val="24"/>
        </w:rPr>
        <w:t>aplicación</w:t>
      </w:r>
      <w:r w:rsidRPr="00387828">
        <w:rPr>
          <w:rFonts w:ascii="Arial" w:hAnsi="Arial" w:cs="Arial"/>
          <w:spacing w:val="-9"/>
          <w:szCs w:val="24"/>
        </w:rPr>
        <w:t xml:space="preserve"> </w:t>
      </w:r>
      <w:r w:rsidRPr="00387828">
        <w:rPr>
          <w:rFonts w:ascii="Arial" w:hAnsi="Arial" w:cs="Arial"/>
          <w:szCs w:val="24"/>
        </w:rPr>
        <w:t>continua</w:t>
      </w:r>
      <w:r w:rsidRPr="00387828">
        <w:rPr>
          <w:rFonts w:ascii="Arial" w:hAnsi="Arial" w:cs="Arial"/>
          <w:spacing w:val="-9"/>
          <w:szCs w:val="24"/>
        </w:rPr>
        <w:t xml:space="preserve"> </w:t>
      </w:r>
      <w:r w:rsidRPr="00387828">
        <w:rPr>
          <w:rFonts w:ascii="Arial" w:hAnsi="Arial" w:cs="Arial"/>
          <w:szCs w:val="24"/>
        </w:rPr>
        <w:t>del</w:t>
      </w:r>
      <w:r w:rsidRPr="00387828">
        <w:rPr>
          <w:rFonts w:ascii="Arial" w:hAnsi="Arial" w:cs="Arial"/>
          <w:spacing w:val="-12"/>
          <w:szCs w:val="24"/>
        </w:rPr>
        <w:t xml:space="preserve"> </w:t>
      </w:r>
      <w:r w:rsidRPr="00387828">
        <w:rPr>
          <w:rFonts w:ascii="Arial" w:hAnsi="Arial" w:cs="Arial"/>
          <w:szCs w:val="24"/>
        </w:rPr>
        <w:t>Programa</w:t>
      </w:r>
      <w:r w:rsidRPr="00387828">
        <w:rPr>
          <w:rFonts w:ascii="Arial" w:hAnsi="Arial" w:cs="Arial"/>
          <w:spacing w:val="-14"/>
          <w:szCs w:val="24"/>
        </w:rPr>
        <w:t xml:space="preserve"> </w:t>
      </w:r>
      <w:r w:rsidRPr="00387828">
        <w:rPr>
          <w:rFonts w:ascii="Arial" w:hAnsi="Arial" w:cs="Arial"/>
          <w:szCs w:val="24"/>
        </w:rPr>
        <w:t>de</w:t>
      </w:r>
      <w:r w:rsidRPr="00387828">
        <w:rPr>
          <w:rFonts w:ascii="Arial" w:hAnsi="Arial" w:cs="Arial"/>
          <w:spacing w:val="-9"/>
          <w:szCs w:val="24"/>
        </w:rPr>
        <w:t xml:space="preserve"> </w:t>
      </w:r>
      <w:r w:rsidRPr="00387828">
        <w:rPr>
          <w:rFonts w:ascii="Arial" w:hAnsi="Arial" w:cs="Arial"/>
          <w:szCs w:val="24"/>
        </w:rPr>
        <w:t>Transparencia</w:t>
      </w:r>
      <w:r w:rsidRPr="00387828">
        <w:rPr>
          <w:rFonts w:ascii="Arial" w:hAnsi="Arial" w:cs="Arial"/>
          <w:spacing w:val="-11"/>
          <w:szCs w:val="24"/>
        </w:rPr>
        <w:t xml:space="preserve"> </w:t>
      </w:r>
      <w:r w:rsidRPr="00387828">
        <w:rPr>
          <w:rFonts w:ascii="Arial" w:hAnsi="Arial" w:cs="Arial"/>
          <w:szCs w:val="24"/>
        </w:rPr>
        <w:t>y</w:t>
      </w:r>
      <w:r w:rsidRPr="00387828">
        <w:rPr>
          <w:rFonts w:ascii="Arial" w:hAnsi="Arial" w:cs="Arial"/>
          <w:spacing w:val="-11"/>
          <w:szCs w:val="24"/>
        </w:rPr>
        <w:t xml:space="preserve"> </w:t>
      </w:r>
      <w:r w:rsidRPr="00387828">
        <w:rPr>
          <w:rFonts w:ascii="Arial" w:hAnsi="Arial" w:cs="Arial"/>
          <w:szCs w:val="24"/>
        </w:rPr>
        <w:t>Ética Pública, asegurando que</w:t>
      </w:r>
      <w:r w:rsidRPr="00387828">
        <w:rPr>
          <w:rFonts w:ascii="Arial" w:hAnsi="Arial" w:cs="Arial"/>
          <w:spacing w:val="-2"/>
          <w:szCs w:val="24"/>
        </w:rPr>
        <w:t xml:space="preserve"> </w:t>
      </w:r>
      <w:r w:rsidRPr="00387828">
        <w:rPr>
          <w:rFonts w:ascii="Arial" w:hAnsi="Arial" w:cs="Arial"/>
          <w:szCs w:val="24"/>
        </w:rPr>
        <w:t>todos los servidores públicos y contratistas, sin</w:t>
      </w:r>
      <w:r w:rsidRPr="00387828">
        <w:rPr>
          <w:rFonts w:ascii="Arial" w:hAnsi="Arial" w:cs="Arial"/>
          <w:spacing w:val="-2"/>
          <w:szCs w:val="24"/>
        </w:rPr>
        <w:t xml:space="preserve"> </w:t>
      </w:r>
      <w:r w:rsidRPr="00387828">
        <w:rPr>
          <w:rFonts w:ascii="Arial" w:hAnsi="Arial" w:cs="Arial"/>
          <w:szCs w:val="24"/>
        </w:rPr>
        <w:t>excepción, comprendan</w:t>
      </w:r>
      <w:r w:rsidRPr="00387828">
        <w:rPr>
          <w:rFonts w:ascii="Arial" w:hAnsi="Arial" w:cs="Arial"/>
          <w:spacing w:val="-2"/>
          <w:szCs w:val="24"/>
        </w:rPr>
        <w:t xml:space="preserve"> </w:t>
      </w:r>
      <w:r w:rsidRPr="00387828">
        <w:rPr>
          <w:rFonts w:ascii="Arial" w:hAnsi="Arial" w:cs="Arial"/>
          <w:szCs w:val="24"/>
        </w:rPr>
        <w:t>y sigan las directrices establecidas en este documento.</w:t>
      </w:r>
    </w:p>
    <w:p w14:paraId="160B14C7" w14:textId="77777777" w:rsidR="00750A66" w:rsidRPr="00387828" w:rsidRDefault="00750A66" w:rsidP="00750A66">
      <w:pPr>
        <w:pStyle w:val="Textoindependiente"/>
        <w:spacing w:before="37"/>
        <w:rPr>
          <w:rFonts w:ascii="Arial" w:hAnsi="Arial" w:cs="Arial"/>
          <w:szCs w:val="24"/>
        </w:rPr>
      </w:pPr>
    </w:p>
    <w:p w14:paraId="4228E245" w14:textId="77777777" w:rsidR="00750A66" w:rsidRPr="00387828" w:rsidRDefault="00750A66" w:rsidP="00750A66">
      <w:pPr>
        <w:pStyle w:val="Textoindependiente"/>
        <w:spacing w:line="276" w:lineRule="auto"/>
        <w:ind w:left="1" w:right="139"/>
        <w:rPr>
          <w:rFonts w:ascii="Arial" w:hAnsi="Arial" w:cs="Arial"/>
          <w:szCs w:val="24"/>
        </w:rPr>
      </w:pPr>
      <w:r w:rsidRPr="00387828">
        <w:rPr>
          <w:rFonts w:ascii="Arial" w:hAnsi="Arial" w:cs="Arial"/>
          <w:szCs w:val="24"/>
        </w:rPr>
        <w:t>Este compromiso abarca no solo la observancia de las normas y directrices internas, sino también el</w:t>
      </w:r>
      <w:r w:rsidRPr="00387828">
        <w:rPr>
          <w:rFonts w:ascii="Arial" w:hAnsi="Arial" w:cs="Arial"/>
          <w:spacing w:val="-5"/>
          <w:szCs w:val="24"/>
        </w:rPr>
        <w:t xml:space="preserve"> </w:t>
      </w:r>
      <w:r w:rsidRPr="00387828">
        <w:rPr>
          <w:rFonts w:ascii="Arial" w:hAnsi="Arial" w:cs="Arial"/>
          <w:szCs w:val="24"/>
        </w:rPr>
        <w:t>fomento</w:t>
      </w:r>
      <w:r w:rsidRPr="00387828">
        <w:rPr>
          <w:rFonts w:ascii="Arial" w:hAnsi="Arial" w:cs="Arial"/>
          <w:spacing w:val="-6"/>
          <w:szCs w:val="24"/>
        </w:rPr>
        <w:t xml:space="preserve"> </w:t>
      </w:r>
      <w:r w:rsidRPr="00387828">
        <w:rPr>
          <w:rFonts w:ascii="Arial" w:hAnsi="Arial" w:cs="Arial"/>
          <w:szCs w:val="24"/>
        </w:rPr>
        <w:t>de</w:t>
      </w:r>
      <w:r w:rsidRPr="00387828">
        <w:rPr>
          <w:rFonts w:ascii="Arial" w:hAnsi="Arial" w:cs="Arial"/>
          <w:spacing w:val="-7"/>
          <w:szCs w:val="24"/>
        </w:rPr>
        <w:t xml:space="preserve"> </w:t>
      </w:r>
      <w:r w:rsidRPr="00387828">
        <w:rPr>
          <w:rFonts w:ascii="Arial" w:hAnsi="Arial" w:cs="Arial"/>
          <w:szCs w:val="24"/>
        </w:rPr>
        <w:t>una</w:t>
      </w:r>
      <w:r w:rsidRPr="00387828">
        <w:rPr>
          <w:rFonts w:ascii="Arial" w:hAnsi="Arial" w:cs="Arial"/>
          <w:spacing w:val="-4"/>
          <w:szCs w:val="24"/>
        </w:rPr>
        <w:t xml:space="preserve"> </w:t>
      </w:r>
      <w:r w:rsidRPr="00387828">
        <w:rPr>
          <w:rFonts w:ascii="Arial" w:hAnsi="Arial" w:cs="Arial"/>
          <w:szCs w:val="24"/>
        </w:rPr>
        <w:t>cultura</w:t>
      </w:r>
      <w:r w:rsidRPr="00387828">
        <w:rPr>
          <w:rFonts w:ascii="Arial" w:hAnsi="Arial" w:cs="Arial"/>
          <w:spacing w:val="-4"/>
          <w:szCs w:val="24"/>
        </w:rPr>
        <w:t xml:space="preserve"> </w:t>
      </w:r>
      <w:r w:rsidRPr="00387828">
        <w:rPr>
          <w:rFonts w:ascii="Arial" w:hAnsi="Arial" w:cs="Arial"/>
          <w:szCs w:val="24"/>
        </w:rPr>
        <w:t>ética</w:t>
      </w:r>
      <w:r w:rsidRPr="00387828">
        <w:rPr>
          <w:rFonts w:ascii="Arial" w:hAnsi="Arial" w:cs="Arial"/>
          <w:spacing w:val="-7"/>
          <w:szCs w:val="24"/>
        </w:rPr>
        <w:t xml:space="preserve"> </w:t>
      </w:r>
      <w:r w:rsidRPr="00387828">
        <w:rPr>
          <w:rFonts w:ascii="Arial" w:hAnsi="Arial" w:cs="Arial"/>
          <w:szCs w:val="24"/>
        </w:rPr>
        <w:t>que</w:t>
      </w:r>
      <w:r w:rsidRPr="00387828">
        <w:rPr>
          <w:rFonts w:ascii="Arial" w:hAnsi="Arial" w:cs="Arial"/>
          <w:spacing w:val="-6"/>
          <w:szCs w:val="24"/>
        </w:rPr>
        <w:t xml:space="preserve"> </w:t>
      </w:r>
      <w:r w:rsidRPr="00387828">
        <w:rPr>
          <w:rFonts w:ascii="Arial" w:hAnsi="Arial" w:cs="Arial"/>
          <w:szCs w:val="24"/>
        </w:rPr>
        <w:t>respete</w:t>
      </w:r>
      <w:r w:rsidRPr="00387828">
        <w:rPr>
          <w:rFonts w:ascii="Arial" w:hAnsi="Arial" w:cs="Arial"/>
          <w:spacing w:val="-4"/>
          <w:szCs w:val="24"/>
        </w:rPr>
        <w:t xml:space="preserve"> </w:t>
      </w:r>
      <w:r w:rsidRPr="00387828">
        <w:rPr>
          <w:rFonts w:ascii="Arial" w:hAnsi="Arial" w:cs="Arial"/>
          <w:szCs w:val="24"/>
        </w:rPr>
        <w:t>los</w:t>
      </w:r>
      <w:r w:rsidRPr="00387828">
        <w:rPr>
          <w:rFonts w:ascii="Arial" w:hAnsi="Arial" w:cs="Arial"/>
          <w:spacing w:val="-6"/>
          <w:szCs w:val="24"/>
        </w:rPr>
        <w:t xml:space="preserve"> </w:t>
      </w:r>
      <w:r w:rsidRPr="00387828">
        <w:rPr>
          <w:rFonts w:ascii="Arial" w:hAnsi="Arial" w:cs="Arial"/>
          <w:szCs w:val="24"/>
        </w:rPr>
        <w:t>derechos</w:t>
      </w:r>
      <w:r w:rsidRPr="00387828">
        <w:rPr>
          <w:rFonts w:ascii="Arial" w:hAnsi="Arial" w:cs="Arial"/>
          <w:spacing w:val="-7"/>
          <w:szCs w:val="24"/>
        </w:rPr>
        <w:t xml:space="preserve"> </w:t>
      </w:r>
      <w:r w:rsidRPr="00387828">
        <w:rPr>
          <w:rFonts w:ascii="Arial" w:hAnsi="Arial" w:cs="Arial"/>
          <w:szCs w:val="24"/>
        </w:rPr>
        <w:t>de</w:t>
      </w:r>
      <w:r w:rsidRPr="00387828">
        <w:rPr>
          <w:rFonts w:ascii="Arial" w:hAnsi="Arial" w:cs="Arial"/>
          <w:spacing w:val="-7"/>
          <w:szCs w:val="24"/>
        </w:rPr>
        <w:t xml:space="preserve"> </w:t>
      </w:r>
      <w:r w:rsidRPr="00387828">
        <w:rPr>
          <w:rFonts w:ascii="Arial" w:hAnsi="Arial" w:cs="Arial"/>
          <w:szCs w:val="24"/>
        </w:rPr>
        <w:t>todos</w:t>
      </w:r>
      <w:r w:rsidRPr="00387828">
        <w:rPr>
          <w:rFonts w:ascii="Arial" w:hAnsi="Arial" w:cs="Arial"/>
          <w:spacing w:val="-6"/>
          <w:szCs w:val="24"/>
        </w:rPr>
        <w:t xml:space="preserve"> </w:t>
      </w:r>
      <w:r w:rsidRPr="00387828">
        <w:rPr>
          <w:rFonts w:ascii="Arial" w:hAnsi="Arial" w:cs="Arial"/>
          <w:szCs w:val="24"/>
        </w:rPr>
        <w:t>los</w:t>
      </w:r>
      <w:r w:rsidRPr="00387828">
        <w:rPr>
          <w:rFonts w:ascii="Arial" w:hAnsi="Arial" w:cs="Arial"/>
          <w:spacing w:val="-4"/>
          <w:szCs w:val="24"/>
        </w:rPr>
        <w:t xml:space="preserve"> </w:t>
      </w:r>
      <w:r w:rsidRPr="00387828">
        <w:rPr>
          <w:rFonts w:ascii="Arial" w:hAnsi="Arial" w:cs="Arial"/>
          <w:szCs w:val="24"/>
        </w:rPr>
        <w:t>ciudadanos,</w:t>
      </w:r>
      <w:r w:rsidRPr="00387828">
        <w:rPr>
          <w:rFonts w:ascii="Arial" w:hAnsi="Arial" w:cs="Arial"/>
          <w:spacing w:val="-5"/>
          <w:szCs w:val="24"/>
        </w:rPr>
        <w:t xml:space="preserve"> </w:t>
      </w:r>
      <w:r w:rsidRPr="00387828">
        <w:rPr>
          <w:rFonts w:ascii="Arial" w:hAnsi="Arial" w:cs="Arial"/>
          <w:szCs w:val="24"/>
        </w:rPr>
        <w:t>que</w:t>
      </w:r>
      <w:r w:rsidRPr="00387828">
        <w:rPr>
          <w:rFonts w:ascii="Arial" w:hAnsi="Arial" w:cs="Arial"/>
          <w:spacing w:val="-4"/>
          <w:szCs w:val="24"/>
        </w:rPr>
        <w:t xml:space="preserve"> </w:t>
      </w:r>
      <w:r w:rsidRPr="00387828">
        <w:rPr>
          <w:rFonts w:ascii="Arial" w:hAnsi="Arial" w:cs="Arial"/>
          <w:szCs w:val="24"/>
        </w:rPr>
        <w:t>promueva</w:t>
      </w:r>
      <w:r w:rsidRPr="00387828">
        <w:rPr>
          <w:rFonts w:ascii="Arial" w:hAnsi="Arial" w:cs="Arial"/>
          <w:spacing w:val="-6"/>
          <w:szCs w:val="24"/>
        </w:rPr>
        <w:t xml:space="preserve"> </w:t>
      </w:r>
      <w:r w:rsidRPr="00387828">
        <w:rPr>
          <w:rFonts w:ascii="Arial" w:hAnsi="Arial" w:cs="Arial"/>
          <w:szCs w:val="24"/>
        </w:rPr>
        <w:t>la transparencia en las decisiones y que garantice la rendición de cuentas de la gestión institucional.</w:t>
      </w:r>
    </w:p>
    <w:p w14:paraId="357D51F3" w14:textId="77777777" w:rsidR="00750A66" w:rsidRPr="00387828" w:rsidRDefault="00750A66" w:rsidP="00750A66">
      <w:pPr>
        <w:pStyle w:val="Textoindependiente"/>
        <w:spacing w:before="38"/>
        <w:rPr>
          <w:rFonts w:ascii="Arial" w:hAnsi="Arial" w:cs="Arial"/>
          <w:szCs w:val="24"/>
        </w:rPr>
      </w:pPr>
    </w:p>
    <w:p w14:paraId="23BDABCC" w14:textId="77777777" w:rsidR="00750A66" w:rsidRPr="00387828" w:rsidRDefault="00750A66" w:rsidP="00750A66">
      <w:pPr>
        <w:pStyle w:val="Textoindependiente"/>
        <w:spacing w:before="1" w:line="276" w:lineRule="auto"/>
        <w:ind w:left="1" w:right="139"/>
        <w:rPr>
          <w:rFonts w:ascii="Arial" w:hAnsi="Arial" w:cs="Arial"/>
          <w:szCs w:val="24"/>
        </w:rPr>
      </w:pPr>
      <w:r w:rsidRPr="00387828">
        <w:rPr>
          <w:rFonts w:ascii="Arial" w:hAnsi="Arial" w:cs="Arial"/>
          <w:szCs w:val="24"/>
        </w:rPr>
        <w:t xml:space="preserve">El Programa de Transparencia y Ética Pública será nuestra guía para interpretar, en cada circunstancia, el objetivo y alcance de nuestras responsabilidades, permitiéndonos actuar con equidad, justicia y rectitud. Así, reafirmamos nuestra dedicación a vivir y promover estos valores y principios, siendo conscientes de que solo a través de la coherencia entre nuestras acciones y la ética institucional podremos lograr una gestión pública íntegra, transparente al servicio de los </w:t>
      </w:r>
      <w:r w:rsidRPr="00387828">
        <w:rPr>
          <w:rFonts w:ascii="Arial" w:hAnsi="Arial" w:cs="Arial"/>
          <w:spacing w:val="-2"/>
          <w:szCs w:val="24"/>
        </w:rPr>
        <w:t>ciudadanos.</w:t>
      </w:r>
    </w:p>
    <w:p w14:paraId="5C52B61F" w14:textId="6C21ABDC" w:rsidR="00516EC5" w:rsidRDefault="00516EC5" w:rsidP="00750A66">
      <w:pPr>
        <w:spacing w:before="1"/>
        <w:ind w:left="1" w:right="135"/>
        <w:jc w:val="both"/>
        <w:rPr>
          <w:rFonts w:ascii="Arial" w:hAnsi="Arial" w:cs="Arial"/>
          <w:b/>
          <w:bCs/>
          <w:sz w:val="24"/>
          <w:szCs w:val="24"/>
        </w:rPr>
      </w:pPr>
    </w:p>
    <w:p w14:paraId="17626532" w14:textId="77777777" w:rsidR="00750A66" w:rsidRPr="00787019" w:rsidRDefault="00750A66" w:rsidP="00750A66">
      <w:pPr>
        <w:spacing w:before="1"/>
        <w:ind w:left="1" w:right="135"/>
        <w:jc w:val="both"/>
        <w:rPr>
          <w:rFonts w:ascii="Arial" w:hAnsi="Arial" w:cs="Arial"/>
          <w:b/>
          <w:bCs/>
          <w:sz w:val="24"/>
          <w:szCs w:val="24"/>
        </w:rPr>
      </w:pPr>
      <w:r w:rsidRPr="00787019">
        <w:rPr>
          <w:rFonts w:ascii="Arial" w:hAnsi="Arial" w:cs="Arial"/>
          <w:b/>
          <w:bCs/>
          <w:sz w:val="24"/>
          <w:szCs w:val="24"/>
        </w:rPr>
        <w:t>1.2 OBEJTIVO</w:t>
      </w:r>
    </w:p>
    <w:p w14:paraId="34D0E2CA" w14:textId="77777777" w:rsidR="00750A66" w:rsidRPr="00787019" w:rsidRDefault="00750A66" w:rsidP="00750A66">
      <w:pPr>
        <w:spacing w:before="1"/>
        <w:ind w:left="1" w:right="135"/>
        <w:jc w:val="both"/>
        <w:rPr>
          <w:rFonts w:ascii="Arial" w:hAnsi="Arial" w:cs="Arial"/>
          <w:sz w:val="24"/>
          <w:szCs w:val="24"/>
        </w:rPr>
      </w:pPr>
      <w:r w:rsidRPr="00787019">
        <w:rPr>
          <w:rFonts w:ascii="Arial" w:hAnsi="Arial" w:cs="Arial"/>
          <w:sz w:val="24"/>
          <w:szCs w:val="24"/>
        </w:rPr>
        <w:t>Consolidar acciones institucionales que permitan prevenir y combatir la corrupción, protegiendo el adecuado desarrollo de las funciones misionales y los intereses de los ciudadanos, mediante el fortalecimiento del control social, la participación ciudadana y la corresponsabilidad en el seguimiento a la gestión pública y la atención a la comunidad.</w:t>
      </w:r>
    </w:p>
    <w:p w14:paraId="4C993EFE" w14:textId="77777777" w:rsidR="00750A66" w:rsidRPr="00493906" w:rsidRDefault="00750A66" w:rsidP="00750A66">
      <w:pPr>
        <w:pStyle w:val="Textoindependiente"/>
        <w:numPr>
          <w:ilvl w:val="1"/>
          <w:numId w:val="38"/>
        </w:numPr>
        <w:spacing w:before="251" w:line="276" w:lineRule="auto"/>
        <w:ind w:right="141"/>
        <w:rPr>
          <w:rFonts w:ascii="Arial" w:hAnsi="Arial" w:cs="Arial"/>
          <w:b/>
          <w:bCs/>
          <w:szCs w:val="24"/>
        </w:rPr>
      </w:pPr>
      <w:r w:rsidRPr="00493906">
        <w:rPr>
          <w:rFonts w:ascii="Arial" w:hAnsi="Arial" w:cs="Arial"/>
          <w:b/>
          <w:bCs/>
          <w:szCs w:val="24"/>
        </w:rPr>
        <w:t>ALCANCE</w:t>
      </w:r>
    </w:p>
    <w:p w14:paraId="2E12676C" w14:textId="77777777" w:rsidR="00750A66" w:rsidRDefault="00750A66" w:rsidP="00750A66">
      <w:pPr>
        <w:pStyle w:val="Textoindependiente"/>
        <w:spacing w:before="251" w:line="276" w:lineRule="auto"/>
        <w:ind w:right="141"/>
        <w:rPr>
          <w:rFonts w:ascii="Arial" w:hAnsi="Arial" w:cs="Arial"/>
          <w:szCs w:val="24"/>
        </w:rPr>
      </w:pPr>
      <w:r w:rsidRPr="00787019">
        <w:rPr>
          <w:rFonts w:ascii="Arial" w:hAnsi="Arial" w:cs="Arial"/>
          <w:szCs w:val="24"/>
        </w:rPr>
        <w:t>El Programa de Transparencia y Ética – PTP involucra a los servidores</w:t>
      </w:r>
      <w:r w:rsidRPr="00787019">
        <w:rPr>
          <w:rFonts w:ascii="Arial" w:hAnsi="Arial" w:cs="Arial"/>
          <w:spacing w:val="-2"/>
          <w:szCs w:val="24"/>
        </w:rPr>
        <w:t xml:space="preserve"> </w:t>
      </w:r>
      <w:r w:rsidRPr="00787019">
        <w:rPr>
          <w:rFonts w:ascii="Arial" w:hAnsi="Arial" w:cs="Arial"/>
          <w:szCs w:val="24"/>
        </w:rPr>
        <w:t xml:space="preserve">públicos y contratistas </w:t>
      </w:r>
      <w:r w:rsidRPr="00387828">
        <w:rPr>
          <w:rFonts w:ascii="Arial" w:hAnsi="Arial" w:cs="Arial"/>
          <w:szCs w:val="24"/>
        </w:rPr>
        <w:t>de</w:t>
      </w:r>
      <w:r>
        <w:rPr>
          <w:rFonts w:ascii="Arial" w:hAnsi="Arial" w:cs="Arial"/>
          <w:szCs w:val="24"/>
        </w:rPr>
        <w:t xml:space="preserve">l Instituto Municipal de Empleo y Fomento Empresarial </w:t>
      </w:r>
      <w:r w:rsidRPr="00317D02">
        <w:rPr>
          <w:rFonts w:ascii="Arial" w:hAnsi="Arial" w:cs="Arial"/>
          <w:szCs w:val="24"/>
        </w:rPr>
        <w:t>de Bucaramanga</w:t>
      </w:r>
      <w:r w:rsidRPr="00387828">
        <w:rPr>
          <w:rFonts w:ascii="Arial" w:hAnsi="Arial" w:cs="Arial"/>
          <w:szCs w:val="24"/>
        </w:rPr>
        <w:t>,</w:t>
      </w:r>
      <w:r w:rsidRPr="00387828">
        <w:rPr>
          <w:rFonts w:ascii="Arial" w:hAnsi="Arial" w:cs="Arial"/>
          <w:spacing w:val="-8"/>
          <w:szCs w:val="24"/>
        </w:rPr>
        <w:t xml:space="preserve"> </w:t>
      </w:r>
      <w:r w:rsidRPr="00787019">
        <w:rPr>
          <w:rFonts w:ascii="Arial" w:hAnsi="Arial" w:cs="Arial"/>
          <w:szCs w:val="24"/>
        </w:rPr>
        <w:t>inicia con la formulación de sus componentes y mapas de</w:t>
      </w:r>
      <w:r w:rsidRPr="00787019">
        <w:rPr>
          <w:rFonts w:ascii="Arial" w:hAnsi="Arial" w:cs="Arial"/>
          <w:spacing w:val="-2"/>
          <w:szCs w:val="24"/>
        </w:rPr>
        <w:t xml:space="preserve"> </w:t>
      </w:r>
      <w:r w:rsidRPr="00787019">
        <w:rPr>
          <w:rFonts w:ascii="Arial" w:hAnsi="Arial" w:cs="Arial"/>
          <w:szCs w:val="24"/>
        </w:rPr>
        <w:t>riesgos por procesos, continua con su adopción e implementación y finaliza con la evaluación.</w:t>
      </w:r>
    </w:p>
    <w:p w14:paraId="13166936" w14:textId="77777777" w:rsidR="00750A66" w:rsidRPr="00493906" w:rsidRDefault="00750A66" w:rsidP="00750A66">
      <w:pPr>
        <w:pStyle w:val="Textoindependiente"/>
        <w:spacing w:before="251" w:line="276" w:lineRule="auto"/>
        <w:ind w:right="141"/>
        <w:rPr>
          <w:rFonts w:ascii="Arial" w:hAnsi="Arial" w:cs="Arial"/>
          <w:b/>
          <w:bCs/>
          <w:szCs w:val="24"/>
        </w:rPr>
      </w:pPr>
      <w:r w:rsidRPr="00493906">
        <w:rPr>
          <w:rFonts w:ascii="Arial" w:hAnsi="Arial" w:cs="Arial"/>
          <w:b/>
          <w:bCs/>
          <w:szCs w:val="24"/>
        </w:rPr>
        <w:t xml:space="preserve">1.4 </w:t>
      </w:r>
      <w:r w:rsidRPr="00493906">
        <w:rPr>
          <w:rFonts w:ascii="Arial" w:hAnsi="Arial" w:cs="Arial"/>
          <w:b/>
          <w:bCs/>
          <w:spacing w:val="-2"/>
          <w:szCs w:val="24"/>
        </w:rPr>
        <w:t>PLANEACIÓN</w:t>
      </w:r>
    </w:p>
    <w:p w14:paraId="5DCF0153" w14:textId="77777777" w:rsidR="00750A66" w:rsidRPr="00493906" w:rsidRDefault="00750A66" w:rsidP="00750A66">
      <w:pPr>
        <w:pStyle w:val="Textoindependiente"/>
        <w:spacing w:before="1"/>
        <w:rPr>
          <w:rFonts w:ascii="Arial" w:hAnsi="Arial" w:cs="Arial"/>
          <w:b/>
          <w:szCs w:val="24"/>
        </w:rPr>
      </w:pPr>
    </w:p>
    <w:p w14:paraId="6972BCA5" w14:textId="77777777" w:rsidR="00750A66" w:rsidRDefault="00750A66" w:rsidP="00750A66">
      <w:pPr>
        <w:pStyle w:val="Textoindependiente"/>
        <w:spacing w:line="276" w:lineRule="auto"/>
        <w:ind w:left="1" w:right="136"/>
        <w:rPr>
          <w:rFonts w:ascii="Arial" w:hAnsi="Arial" w:cs="Arial"/>
          <w:szCs w:val="24"/>
        </w:rPr>
      </w:pPr>
      <w:r w:rsidRPr="00493906">
        <w:rPr>
          <w:rFonts w:ascii="Arial" w:hAnsi="Arial" w:cs="Arial"/>
          <w:szCs w:val="24"/>
        </w:rPr>
        <w:t>Con el propósito de garantizar la implementación del Programa de Transparencia y Ética Pública (PTEP), en cumplimiento de la Ley 1474 de 2011, modificada por el artículo 31 de la Ley 2195 de 2022</w:t>
      </w:r>
      <w:r w:rsidRPr="00493906">
        <w:rPr>
          <w:rFonts w:ascii="Arial" w:hAnsi="Arial" w:cs="Arial"/>
          <w:spacing w:val="-1"/>
          <w:szCs w:val="24"/>
        </w:rPr>
        <w:t xml:space="preserve"> </w:t>
      </w:r>
      <w:r w:rsidRPr="00493906">
        <w:rPr>
          <w:rFonts w:ascii="Arial" w:hAnsi="Arial" w:cs="Arial"/>
          <w:szCs w:val="24"/>
        </w:rPr>
        <w:t>y</w:t>
      </w:r>
      <w:r w:rsidRPr="00493906">
        <w:rPr>
          <w:rFonts w:ascii="Arial" w:hAnsi="Arial" w:cs="Arial"/>
          <w:spacing w:val="-3"/>
          <w:szCs w:val="24"/>
        </w:rPr>
        <w:t xml:space="preserve"> </w:t>
      </w:r>
      <w:r w:rsidRPr="00493906">
        <w:rPr>
          <w:rFonts w:ascii="Arial" w:hAnsi="Arial" w:cs="Arial"/>
          <w:szCs w:val="24"/>
        </w:rPr>
        <w:t>el</w:t>
      </w:r>
      <w:r w:rsidRPr="00493906">
        <w:rPr>
          <w:rFonts w:ascii="Arial" w:hAnsi="Arial" w:cs="Arial"/>
          <w:spacing w:val="-2"/>
          <w:szCs w:val="24"/>
        </w:rPr>
        <w:t xml:space="preserve"> </w:t>
      </w:r>
      <w:r w:rsidRPr="00493906">
        <w:rPr>
          <w:rFonts w:ascii="Arial" w:hAnsi="Arial" w:cs="Arial"/>
          <w:szCs w:val="24"/>
        </w:rPr>
        <w:t>Decreto</w:t>
      </w:r>
      <w:r w:rsidRPr="00493906">
        <w:rPr>
          <w:rFonts w:ascii="Arial" w:hAnsi="Arial" w:cs="Arial"/>
          <w:spacing w:val="-3"/>
          <w:szCs w:val="24"/>
        </w:rPr>
        <w:t xml:space="preserve"> </w:t>
      </w:r>
      <w:r w:rsidRPr="00493906">
        <w:rPr>
          <w:rFonts w:ascii="Arial" w:hAnsi="Arial" w:cs="Arial"/>
          <w:szCs w:val="24"/>
        </w:rPr>
        <w:t>1122</w:t>
      </w:r>
      <w:r w:rsidRPr="00493906">
        <w:rPr>
          <w:rFonts w:ascii="Arial" w:hAnsi="Arial" w:cs="Arial"/>
          <w:spacing w:val="-3"/>
          <w:szCs w:val="24"/>
        </w:rPr>
        <w:t xml:space="preserve"> </w:t>
      </w:r>
      <w:r w:rsidRPr="00493906">
        <w:rPr>
          <w:rFonts w:ascii="Arial" w:hAnsi="Arial" w:cs="Arial"/>
          <w:szCs w:val="24"/>
        </w:rPr>
        <w:t>de</w:t>
      </w:r>
      <w:r w:rsidRPr="00493906">
        <w:rPr>
          <w:rFonts w:ascii="Arial" w:hAnsi="Arial" w:cs="Arial"/>
          <w:spacing w:val="-1"/>
          <w:szCs w:val="24"/>
        </w:rPr>
        <w:t xml:space="preserve"> </w:t>
      </w:r>
      <w:r w:rsidRPr="00493906">
        <w:rPr>
          <w:rFonts w:ascii="Arial" w:hAnsi="Arial" w:cs="Arial"/>
          <w:szCs w:val="24"/>
        </w:rPr>
        <w:t>2024,</w:t>
      </w:r>
      <w:r w:rsidRPr="00493906">
        <w:rPr>
          <w:rFonts w:ascii="Arial" w:hAnsi="Arial" w:cs="Arial"/>
          <w:spacing w:val="-4"/>
          <w:szCs w:val="24"/>
        </w:rPr>
        <w:t xml:space="preserve"> </w:t>
      </w:r>
      <w:r w:rsidRPr="00493906">
        <w:rPr>
          <w:rFonts w:ascii="Arial" w:hAnsi="Arial" w:cs="Arial"/>
          <w:szCs w:val="24"/>
        </w:rPr>
        <w:t>junto</w:t>
      </w:r>
      <w:r w:rsidRPr="00493906">
        <w:rPr>
          <w:rFonts w:ascii="Arial" w:hAnsi="Arial" w:cs="Arial"/>
          <w:spacing w:val="-3"/>
          <w:szCs w:val="24"/>
        </w:rPr>
        <w:t xml:space="preserve"> </w:t>
      </w:r>
      <w:r w:rsidRPr="00493906">
        <w:rPr>
          <w:rFonts w:ascii="Arial" w:hAnsi="Arial" w:cs="Arial"/>
          <w:szCs w:val="24"/>
        </w:rPr>
        <w:t>con</w:t>
      </w:r>
      <w:r w:rsidRPr="00493906">
        <w:rPr>
          <w:rFonts w:ascii="Arial" w:hAnsi="Arial" w:cs="Arial"/>
          <w:spacing w:val="-3"/>
          <w:szCs w:val="24"/>
        </w:rPr>
        <w:t xml:space="preserve"> </w:t>
      </w:r>
      <w:r w:rsidRPr="00493906">
        <w:rPr>
          <w:rFonts w:ascii="Arial" w:hAnsi="Arial" w:cs="Arial"/>
          <w:szCs w:val="24"/>
        </w:rPr>
        <w:t>su</w:t>
      </w:r>
      <w:r w:rsidRPr="00493906">
        <w:rPr>
          <w:rFonts w:ascii="Arial" w:hAnsi="Arial" w:cs="Arial"/>
          <w:spacing w:val="-3"/>
          <w:szCs w:val="24"/>
        </w:rPr>
        <w:t xml:space="preserve"> </w:t>
      </w:r>
      <w:r w:rsidRPr="00493906">
        <w:rPr>
          <w:rFonts w:ascii="Arial" w:hAnsi="Arial" w:cs="Arial"/>
          <w:szCs w:val="24"/>
        </w:rPr>
        <w:t>anexo</w:t>
      </w:r>
      <w:r w:rsidRPr="00493906">
        <w:rPr>
          <w:rFonts w:ascii="Arial" w:hAnsi="Arial" w:cs="Arial"/>
          <w:spacing w:val="-1"/>
          <w:szCs w:val="24"/>
        </w:rPr>
        <w:t xml:space="preserve"> </w:t>
      </w:r>
      <w:r w:rsidRPr="00493906">
        <w:rPr>
          <w:rFonts w:ascii="Arial" w:hAnsi="Arial" w:cs="Arial"/>
          <w:szCs w:val="24"/>
        </w:rPr>
        <w:t>técnico,</w:t>
      </w:r>
      <w:r w:rsidRPr="00493906">
        <w:rPr>
          <w:rFonts w:ascii="Arial" w:hAnsi="Arial" w:cs="Arial"/>
          <w:spacing w:val="-2"/>
          <w:szCs w:val="24"/>
        </w:rPr>
        <w:t xml:space="preserve"> </w:t>
      </w:r>
      <w:r>
        <w:rPr>
          <w:rFonts w:ascii="Arial" w:hAnsi="Arial" w:cs="Arial"/>
          <w:spacing w:val="-2"/>
          <w:szCs w:val="24"/>
        </w:rPr>
        <w:t>E</w:t>
      </w:r>
      <w:r>
        <w:rPr>
          <w:rFonts w:ascii="Arial" w:hAnsi="Arial" w:cs="Arial"/>
          <w:szCs w:val="24"/>
        </w:rPr>
        <w:t xml:space="preserve">l Instituto Municipal de Empleo y Fomento Empresarial </w:t>
      </w:r>
      <w:r w:rsidRPr="00317D02">
        <w:rPr>
          <w:rFonts w:ascii="Arial" w:hAnsi="Arial" w:cs="Arial"/>
          <w:szCs w:val="24"/>
        </w:rPr>
        <w:t>de Bucaramanga</w:t>
      </w:r>
      <w:r w:rsidRPr="00387828">
        <w:rPr>
          <w:rFonts w:ascii="Arial" w:hAnsi="Arial" w:cs="Arial"/>
          <w:szCs w:val="24"/>
        </w:rPr>
        <w:t>,</w:t>
      </w:r>
      <w:r>
        <w:rPr>
          <w:rFonts w:ascii="Arial" w:hAnsi="Arial" w:cs="Arial"/>
          <w:szCs w:val="24"/>
        </w:rPr>
        <w:t xml:space="preserve"> </w:t>
      </w:r>
      <w:r w:rsidRPr="00493906">
        <w:rPr>
          <w:rFonts w:ascii="Arial" w:hAnsi="Arial" w:cs="Arial"/>
          <w:szCs w:val="24"/>
        </w:rPr>
        <w:t>lo</w:t>
      </w:r>
      <w:r w:rsidRPr="00493906">
        <w:rPr>
          <w:rFonts w:ascii="Arial" w:hAnsi="Arial" w:cs="Arial"/>
          <w:spacing w:val="-1"/>
          <w:szCs w:val="24"/>
        </w:rPr>
        <w:t xml:space="preserve"> </w:t>
      </w:r>
      <w:r w:rsidRPr="00493906">
        <w:rPr>
          <w:rFonts w:ascii="Arial" w:hAnsi="Arial" w:cs="Arial"/>
          <w:szCs w:val="24"/>
        </w:rPr>
        <w:t xml:space="preserve">integró a la </w:t>
      </w:r>
      <w:r w:rsidRPr="00493906">
        <w:rPr>
          <w:rFonts w:ascii="Arial" w:hAnsi="Arial" w:cs="Arial"/>
          <w:szCs w:val="24"/>
        </w:rPr>
        <w:lastRenderedPageBreak/>
        <w:t>planeación de la entidad, al Sistema Integrado de Gestión y Calidad, y al Plan de Acción Institucional del Modelo Integrado de Planeación y Gestión (MIPG) en la dimensión de Direccionamiento</w:t>
      </w:r>
      <w:r w:rsidRPr="00493906">
        <w:rPr>
          <w:rFonts w:ascii="Arial" w:hAnsi="Arial" w:cs="Arial"/>
          <w:spacing w:val="-8"/>
          <w:szCs w:val="24"/>
        </w:rPr>
        <w:t xml:space="preserve"> </w:t>
      </w:r>
      <w:r w:rsidRPr="00493906">
        <w:rPr>
          <w:rFonts w:ascii="Arial" w:hAnsi="Arial" w:cs="Arial"/>
          <w:szCs w:val="24"/>
        </w:rPr>
        <w:t>Estratégico.</w:t>
      </w:r>
      <w:r w:rsidRPr="00493906">
        <w:rPr>
          <w:rFonts w:ascii="Arial" w:hAnsi="Arial" w:cs="Arial"/>
          <w:spacing w:val="-8"/>
          <w:szCs w:val="24"/>
        </w:rPr>
        <w:t xml:space="preserve"> </w:t>
      </w:r>
      <w:r w:rsidRPr="00493906">
        <w:rPr>
          <w:rFonts w:ascii="Arial" w:hAnsi="Arial" w:cs="Arial"/>
          <w:szCs w:val="24"/>
        </w:rPr>
        <w:t>En</w:t>
      </w:r>
      <w:r w:rsidRPr="00493906">
        <w:rPr>
          <w:rFonts w:ascii="Arial" w:hAnsi="Arial" w:cs="Arial"/>
          <w:spacing w:val="-9"/>
          <w:szCs w:val="24"/>
        </w:rPr>
        <w:t xml:space="preserve"> </w:t>
      </w:r>
      <w:r w:rsidRPr="00493906">
        <w:rPr>
          <w:rFonts w:ascii="Arial" w:hAnsi="Arial" w:cs="Arial"/>
          <w:szCs w:val="24"/>
        </w:rPr>
        <w:t>este</w:t>
      </w:r>
      <w:r w:rsidRPr="00493906">
        <w:rPr>
          <w:rFonts w:ascii="Arial" w:hAnsi="Arial" w:cs="Arial"/>
          <w:spacing w:val="-11"/>
          <w:szCs w:val="24"/>
        </w:rPr>
        <w:t xml:space="preserve"> </w:t>
      </w:r>
      <w:r w:rsidRPr="00493906">
        <w:rPr>
          <w:rFonts w:ascii="Arial" w:hAnsi="Arial" w:cs="Arial"/>
          <w:szCs w:val="24"/>
        </w:rPr>
        <w:t>sentido,</w:t>
      </w:r>
      <w:r w:rsidRPr="00493906">
        <w:rPr>
          <w:rFonts w:ascii="Arial" w:hAnsi="Arial" w:cs="Arial"/>
          <w:spacing w:val="-10"/>
          <w:szCs w:val="24"/>
        </w:rPr>
        <w:t xml:space="preserve"> </w:t>
      </w:r>
      <w:r w:rsidRPr="00493906">
        <w:rPr>
          <w:rFonts w:ascii="Arial" w:hAnsi="Arial" w:cs="Arial"/>
          <w:szCs w:val="24"/>
        </w:rPr>
        <w:t>la</w:t>
      </w:r>
      <w:r w:rsidRPr="00493906">
        <w:rPr>
          <w:rFonts w:ascii="Arial" w:hAnsi="Arial" w:cs="Arial"/>
          <w:spacing w:val="-11"/>
          <w:szCs w:val="24"/>
        </w:rPr>
        <w:t xml:space="preserve"> </w:t>
      </w:r>
      <w:r w:rsidRPr="00493906">
        <w:rPr>
          <w:rFonts w:ascii="Arial" w:hAnsi="Arial" w:cs="Arial"/>
          <w:szCs w:val="24"/>
        </w:rPr>
        <w:t>entidad,</w:t>
      </w:r>
      <w:r w:rsidRPr="00493906">
        <w:rPr>
          <w:rFonts w:ascii="Arial" w:hAnsi="Arial" w:cs="Arial"/>
          <w:spacing w:val="-8"/>
          <w:szCs w:val="24"/>
        </w:rPr>
        <w:t xml:space="preserve"> </w:t>
      </w:r>
      <w:r w:rsidRPr="00493906">
        <w:rPr>
          <w:rFonts w:ascii="Arial" w:hAnsi="Arial" w:cs="Arial"/>
          <w:szCs w:val="24"/>
        </w:rPr>
        <w:t>dentro</w:t>
      </w:r>
      <w:r w:rsidRPr="00493906">
        <w:rPr>
          <w:rFonts w:ascii="Arial" w:hAnsi="Arial" w:cs="Arial"/>
          <w:spacing w:val="-11"/>
          <w:szCs w:val="24"/>
        </w:rPr>
        <w:t xml:space="preserve"> </w:t>
      </w:r>
      <w:r w:rsidRPr="00493906">
        <w:rPr>
          <w:rFonts w:ascii="Arial" w:hAnsi="Arial" w:cs="Arial"/>
          <w:szCs w:val="24"/>
        </w:rPr>
        <w:t>del</w:t>
      </w:r>
      <w:r w:rsidRPr="00493906">
        <w:rPr>
          <w:rFonts w:ascii="Arial" w:hAnsi="Arial" w:cs="Arial"/>
          <w:spacing w:val="-10"/>
          <w:szCs w:val="24"/>
        </w:rPr>
        <w:t xml:space="preserve"> </w:t>
      </w:r>
      <w:r w:rsidRPr="00493906">
        <w:rPr>
          <w:rFonts w:ascii="Arial" w:hAnsi="Arial" w:cs="Arial"/>
          <w:szCs w:val="24"/>
        </w:rPr>
        <w:t>ciclo</w:t>
      </w:r>
      <w:r w:rsidRPr="00493906">
        <w:rPr>
          <w:rFonts w:ascii="Arial" w:hAnsi="Arial" w:cs="Arial"/>
          <w:spacing w:val="-11"/>
          <w:szCs w:val="24"/>
        </w:rPr>
        <w:t xml:space="preserve"> </w:t>
      </w:r>
      <w:r w:rsidRPr="00493906">
        <w:rPr>
          <w:rFonts w:ascii="Arial" w:hAnsi="Arial" w:cs="Arial"/>
          <w:szCs w:val="24"/>
        </w:rPr>
        <w:t>del</w:t>
      </w:r>
      <w:r w:rsidRPr="00493906">
        <w:rPr>
          <w:rFonts w:ascii="Arial" w:hAnsi="Arial" w:cs="Arial"/>
          <w:spacing w:val="-10"/>
          <w:szCs w:val="24"/>
        </w:rPr>
        <w:t xml:space="preserve"> </w:t>
      </w:r>
      <w:r w:rsidRPr="00493906">
        <w:rPr>
          <w:rFonts w:ascii="Arial" w:hAnsi="Arial" w:cs="Arial"/>
          <w:szCs w:val="24"/>
        </w:rPr>
        <w:t>PTEP,</w:t>
      </w:r>
      <w:r w:rsidRPr="00493906">
        <w:rPr>
          <w:rFonts w:ascii="Arial" w:hAnsi="Arial" w:cs="Arial"/>
          <w:spacing w:val="-8"/>
          <w:szCs w:val="24"/>
        </w:rPr>
        <w:t xml:space="preserve"> </w:t>
      </w:r>
      <w:r w:rsidRPr="00493906">
        <w:rPr>
          <w:rFonts w:ascii="Arial" w:hAnsi="Arial" w:cs="Arial"/>
          <w:szCs w:val="24"/>
        </w:rPr>
        <w:t>formula,</w:t>
      </w:r>
      <w:r w:rsidRPr="00493906">
        <w:rPr>
          <w:rFonts w:ascii="Arial" w:hAnsi="Arial" w:cs="Arial"/>
          <w:spacing w:val="-8"/>
          <w:szCs w:val="24"/>
        </w:rPr>
        <w:t xml:space="preserve"> </w:t>
      </w:r>
      <w:r w:rsidRPr="00493906">
        <w:rPr>
          <w:rFonts w:ascii="Arial" w:hAnsi="Arial" w:cs="Arial"/>
          <w:szCs w:val="24"/>
        </w:rPr>
        <w:t>valida, consolida, aprueba, publica, ejecuta y modifica, siempre en concordancia con los lineamientos y la normatividad vigente.</w:t>
      </w:r>
    </w:p>
    <w:p w14:paraId="71BBEA91" w14:textId="77777777" w:rsidR="00750A66" w:rsidRDefault="00750A66" w:rsidP="00750A66">
      <w:pPr>
        <w:pStyle w:val="Textoindependiente"/>
        <w:spacing w:line="276" w:lineRule="auto"/>
        <w:ind w:left="1" w:right="136"/>
        <w:rPr>
          <w:rFonts w:ascii="Arial" w:hAnsi="Arial" w:cs="Arial"/>
          <w:szCs w:val="24"/>
        </w:rPr>
      </w:pPr>
    </w:p>
    <w:p w14:paraId="5122BAB4" w14:textId="77777777" w:rsidR="00750A66" w:rsidRPr="00563712" w:rsidRDefault="00750A66" w:rsidP="00750A66">
      <w:pPr>
        <w:pStyle w:val="Prrafodelista"/>
        <w:widowControl w:val="0"/>
        <w:numPr>
          <w:ilvl w:val="2"/>
          <w:numId w:val="39"/>
        </w:numPr>
        <w:tabs>
          <w:tab w:val="left" w:pos="555"/>
        </w:tabs>
        <w:autoSpaceDE w:val="0"/>
        <w:autoSpaceDN w:val="0"/>
        <w:spacing w:after="0" w:line="240" w:lineRule="auto"/>
        <w:ind w:right="137"/>
        <w:contextualSpacing w:val="0"/>
        <w:jc w:val="both"/>
        <w:rPr>
          <w:rFonts w:ascii="Arial" w:hAnsi="Arial" w:cs="Arial"/>
          <w:sz w:val="24"/>
          <w:szCs w:val="24"/>
        </w:rPr>
      </w:pPr>
      <w:r w:rsidRPr="00563712">
        <w:rPr>
          <w:rFonts w:ascii="Arial" w:hAnsi="Arial" w:cs="Arial"/>
          <w:b/>
          <w:iCs/>
          <w:sz w:val="24"/>
          <w:szCs w:val="24"/>
        </w:rPr>
        <w:t>Formulación</w:t>
      </w:r>
      <w:r w:rsidRPr="00563712">
        <w:rPr>
          <w:rFonts w:ascii="Arial" w:hAnsi="Arial" w:cs="Arial"/>
          <w:b/>
          <w:iCs/>
          <w:spacing w:val="-5"/>
          <w:sz w:val="24"/>
          <w:szCs w:val="24"/>
        </w:rPr>
        <w:t xml:space="preserve"> </w:t>
      </w:r>
      <w:r w:rsidRPr="00563712">
        <w:rPr>
          <w:rFonts w:ascii="Arial" w:hAnsi="Arial" w:cs="Arial"/>
          <w:b/>
          <w:iCs/>
          <w:sz w:val="24"/>
          <w:szCs w:val="24"/>
        </w:rPr>
        <w:t>del</w:t>
      </w:r>
      <w:r w:rsidRPr="00563712">
        <w:rPr>
          <w:rFonts w:ascii="Arial" w:hAnsi="Arial" w:cs="Arial"/>
          <w:b/>
          <w:iCs/>
          <w:spacing w:val="-5"/>
          <w:sz w:val="24"/>
          <w:szCs w:val="24"/>
        </w:rPr>
        <w:t xml:space="preserve"> </w:t>
      </w:r>
      <w:r w:rsidRPr="00563712">
        <w:rPr>
          <w:rFonts w:ascii="Arial" w:hAnsi="Arial" w:cs="Arial"/>
          <w:b/>
          <w:iCs/>
          <w:sz w:val="24"/>
          <w:szCs w:val="24"/>
        </w:rPr>
        <w:t>Programa.</w:t>
      </w:r>
      <w:r w:rsidRPr="00563712">
        <w:rPr>
          <w:rFonts w:ascii="Arial" w:hAnsi="Arial" w:cs="Arial"/>
          <w:b/>
          <w:i/>
          <w:sz w:val="24"/>
          <w:szCs w:val="24"/>
        </w:rPr>
        <w:t xml:space="preserve"> </w:t>
      </w:r>
      <w:r w:rsidRPr="00563712">
        <w:rPr>
          <w:rFonts w:ascii="Arial" w:hAnsi="Arial" w:cs="Arial"/>
          <w:sz w:val="24"/>
          <w:szCs w:val="24"/>
        </w:rPr>
        <w:t>Este</w:t>
      </w:r>
      <w:r w:rsidRPr="00563712">
        <w:rPr>
          <w:rFonts w:ascii="Arial" w:hAnsi="Arial" w:cs="Arial"/>
          <w:spacing w:val="-4"/>
          <w:sz w:val="24"/>
          <w:szCs w:val="24"/>
        </w:rPr>
        <w:t xml:space="preserve"> </w:t>
      </w:r>
      <w:r w:rsidRPr="00563712">
        <w:rPr>
          <w:rFonts w:ascii="Arial" w:hAnsi="Arial" w:cs="Arial"/>
          <w:sz w:val="24"/>
          <w:szCs w:val="24"/>
        </w:rPr>
        <w:t>proceso</w:t>
      </w:r>
      <w:r w:rsidRPr="00563712">
        <w:rPr>
          <w:rFonts w:ascii="Arial" w:hAnsi="Arial" w:cs="Arial"/>
          <w:spacing w:val="-6"/>
          <w:sz w:val="24"/>
          <w:szCs w:val="24"/>
        </w:rPr>
        <w:t xml:space="preserve"> </w:t>
      </w:r>
      <w:r w:rsidRPr="00563712">
        <w:rPr>
          <w:rFonts w:ascii="Arial" w:hAnsi="Arial" w:cs="Arial"/>
          <w:sz w:val="24"/>
          <w:szCs w:val="24"/>
        </w:rPr>
        <w:t>se</w:t>
      </w:r>
      <w:r w:rsidRPr="00563712">
        <w:rPr>
          <w:rFonts w:ascii="Arial" w:hAnsi="Arial" w:cs="Arial"/>
          <w:spacing w:val="-4"/>
          <w:sz w:val="24"/>
          <w:szCs w:val="24"/>
        </w:rPr>
        <w:t xml:space="preserve"> </w:t>
      </w:r>
      <w:r w:rsidRPr="00563712">
        <w:rPr>
          <w:rFonts w:ascii="Arial" w:hAnsi="Arial" w:cs="Arial"/>
          <w:sz w:val="24"/>
          <w:szCs w:val="24"/>
        </w:rPr>
        <w:t>desarrolló</w:t>
      </w:r>
      <w:r w:rsidRPr="00563712">
        <w:rPr>
          <w:rFonts w:ascii="Arial" w:hAnsi="Arial" w:cs="Arial"/>
          <w:spacing w:val="-4"/>
          <w:sz w:val="24"/>
          <w:szCs w:val="24"/>
        </w:rPr>
        <w:t xml:space="preserve"> </w:t>
      </w:r>
      <w:r w:rsidRPr="00563712">
        <w:rPr>
          <w:rFonts w:ascii="Arial" w:hAnsi="Arial" w:cs="Arial"/>
          <w:sz w:val="24"/>
          <w:szCs w:val="24"/>
        </w:rPr>
        <w:t>conforme</w:t>
      </w:r>
      <w:r w:rsidRPr="00563712">
        <w:rPr>
          <w:rFonts w:ascii="Arial" w:hAnsi="Arial" w:cs="Arial"/>
          <w:spacing w:val="-6"/>
          <w:sz w:val="24"/>
          <w:szCs w:val="24"/>
        </w:rPr>
        <w:t xml:space="preserve"> </w:t>
      </w:r>
      <w:r w:rsidRPr="00563712">
        <w:rPr>
          <w:rFonts w:ascii="Arial" w:hAnsi="Arial" w:cs="Arial"/>
          <w:sz w:val="24"/>
          <w:szCs w:val="24"/>
        </w:rPr>
        <w:t>a</w:t>
      </w:r>
      <w:r w:rsidRPr="00563712">
        <w:rPr>
          <w:rFonts w:ascii="Arial" w:hAnsi="Arial" w:cs="Arial"/>
          <w:spacing w:val="-4"/>
          <w:sz w:val="24"/>
          <w:szCs w:val="24"/>
        </w:rPr>
        <w:t xml:space="preserve"> </w:t>
      </w:r>
      <w:r w:rsidRPr="00563712">
        <w:rPr>
          <w:rFonts w:ascii="Arial" w:hAnsi="Arial" w:cs="Arial"/>
          <w:sz w:val="24"/>
          <w:szCs w:val="24"/>
        </w:rPr>
        <w:t>los</w:t>
      </w:r>
      <w:r w:rsidRPr="00563712">
        <w:rPr>
          <w:rFonts w:ascii="Arial" w:hAnsi="Arial" w:cs="Arial"/>
          <w:spacing w:val="-4"/>
          <w:sz w:val="24"/>
          <w:szCs w:val="24"/>
        </w:rPr>
        <w:t xml:space="preserve"> </w:t>
      </w:r>
      <w:r w:rsidRPr="00563712">
        <w:rPr>
          <w:rFonts w:ascii="Arial" w:hAnsi="Arial" w:cs="Arial"/>
          <w:sz w:val="24"/>
          <w:szCs w:val="24"/>
        </w:rPr>
        <w:t>lineamientos</w:t>
      </w:r>
      <w:r w:rsidRPr="00563712">
        <w:rPr>
          <w:rFonts w:ascii="Arial" w:hAnsi="Arial" w:cs="Arial"/>
          <w:spacing w:val="-3"/>
          <w:sz w:val="24"/>
          <w:szCs w:val="24"/>
        </w:rPr>
        <w:t xml:space="preserve"> </w:t>
      </w:r>
      <w:r w:rsidRPr="00563712">
        <w:rPr>
          <w:rFonts w:ascii="Arial" w:hAnsi="Arial" w:cs="Arial"/>
          <w:sz w:val="24"/>
          <w:szCs w:val="24"/>
        </w:rPr>
        <w:t>de</w:t>
      </w:r>
      <w:r w:rsidRPr="00563712">
        <w:rPr>
          <w:rFonts w:ascii="Arial" w:hAnsi="Arial" w:cs="Arial"/>
          <w:spacing w:val="-4"/>
          <w:sz w:val="24"/>
          <w:szCs w:val="24"/>
        </w:rPr>
        <w:t xml:space="preserve"> </w:t>
      </w:r>
      <w:r w:rsidRPr="00563712">
        <w:rPr>
          <w:rFonts w:ascii="Arial" w:hAnsi="Arial" w:cs="Arial"/>
          <w:sz w:val="24"/>
          <w:szCs w:val="24"/>
        </w:rPr>
        <w:t>la</w:t>
      </w:r>
      <w:r w:rsidRPr="00563712">
        <w:rPr>
          <w:rFonts w:ascii="Arial" w:hAnsi="Arial" w:cs="Arial"/>
          <w:spacing w:val="-4"/>
          <w:sz w:val="24"/>
          <w:szCs w:val="24"/>
        </w:rPr>
        <w:t xml:space="preserve"> </w:t>
      </w:r>
      <w:r w:rsidRPr="00563712">
        <w:rPr>
          <w:rFonts w:ascii="Arial" w:hAnsi="Arial" w:cs="Arial"/>
          <w:sz w:val="24"/>
          <w:szCs w:val="24"/>
        </w:rPr>
        <w:t>Secretaría</w:t>
      </w:r>
      <w:r w:rsidRPr="00563712">
        <w:rPr>
          <w:rFonts w:ascii="Arial" w:hAnsi="Arial" w:cs="Arial"/>
          <w:spacing w:val="-4"/>
          <w:sz w:val="24"/>
          <w:szCs w:val="24"/>
        </w:rPr>
        <w:t xml:space="preserve"> </w:t>
      </w:r>
      <w:r w:rsidRPr="00563712">
        <w:rPr>
          <w:rFonts w:ascii="Arial" w:hAnsi="Arial" w:cs="Arial"/>
          <w:sz w:val="24"/>
          <w:szCs w:val="24"/>
        </w:rPr>
        <w:t>de</w:t>
      </w:r>
      <w:r w:rsidRPr="00563712">
        <w:rPr>
          <w:rFonts w:ascii="Arial" w:hAnsi="Arial" w:cs="Arial"/>
          <w:spacing w:val="-4"/>
          <w:sz w:val="24"/>
          <w:szCs w:val="24"/>
        </w:rPr>
        <w:t xml:space="preserve"> </w:t>
      </w:r>
      <w:r w:rsidRPr="00563712">
        <w:rPr>
          <w:rFonts w:ascii="Arial" w:hAnsi="Arial" w:cs="Arial"/>
          <w:sz w:val="24"/>
          <w:szCs w:val="24"/>
        </w:rPr>
        <w:t>Transparencia</w:t>
      </w:r>
      <w:r w:rsidRPr="00563712">
        <w:rPr>
          <w:rFonts w:ascii="Arial" w:hAnsi="Arial" w:cs="Arial"/>
          <w:spacing w:val="-4"/>
          <w:sz w:val="24"/>
          <w:szCs w:val="24"/>
        </w:rPr>
        <w:t xml:space="preserve"> </w:t>
      </w:r>
      <w:r w:rsidRPr="00563712">
        <w:rPr>
          <w:rFonts w:ascii="Arial" w:hAnsi="Arial" w:cs="Arial"/>
          <w:sz w:val="24"/>
          <w:szCs w:val="24"/>
        </w:rPr>
        <w:t>de la Presidencia de la República, establecidos a través del Decreto 1122 del 30 de agosto de 2024 y su Anexo Técnico.</w:t>
      </w:r>
    </w:p>
    <w:p w14:paraId="3C617950" w14:textId="77777777" w:rsidR="00750A66" w:rsidRPr="00D21418" w:rsidRDefault="00750A66" w:rsidP="00750A66">
      <w:pPr>
        <w:pStyle w:val="Textoindependiente"/>
        <w:spacing w:before="39"/>
        <w:rPr>
          <w:rFonts w:ascii="Arial" w:hAnsi="Arial" w:cs="Arial"/>
          <w:szCs w:val="24"/>
        </w:rPr>
      </w:pPr>
    </w:p>
    <w:p w14:paraId="0277B773" w14:textId="77777777" w:rsidR="00750A66" w:rsidRDefault="00750A66" w:rsidP="00750A66">
      <w:pPr>
        <w:pStyle w:val="Textoindependiente"/>
        <w:spacing w:line="276" w:lineRule="auto"/>
        <w:ind w:left="1" w:right="138"/>
        <w:rPr>
          <w:rFonts w:ascii="Arial" w:hAnsi="Arial" w:cs="Arial"/>
          <w:szCs w:val="24"/>
        </w:rPr>
      </w:pPr>
      <w:r w:rsidRPr="00D21418">
        <w:rPr>
          <w:rFonts w:ascii="Arial" w:hAnsi="Arial" w:cs="Arial"/>
          <w:szCs w:val="24"/>
        </w:rPr>
        <w:t>El</w:t>
      </w:r>
      <w:r w:rsidRPr="00D21418">
        <w:rPr>
          <w:rFonts w:ascii="Arial" w:hAnsi="Arial" w:cs="Arial"/>
          <w:spacing w:val="-7"/>
          <w:szCs w:val="24"/>
        </w:rPr>
        <w:t xml:space="preserve"> </w:t>
      </w:r>
      <w:r w:rsidRPr="00D21418">
        <w:rPr>
          <w:rFonts w:ascii="Arial" w:hAnsi="Arial" w:cs="Arial"/>
          <w:szCs w:val="24"/>
        </w:rPr>
        <w:t>PTEP</w:t>
      </w:r>
      <w:r w:rsidRPr="00D21418">
        <w:rPr>
          <w:rFonts w:ascii="Arial" w:hAnsi="Arial" w:cs="Arial"/>
          <w:spacing w:val="-7"/>
          <w:szCs w:val="24"/>
        </w:rPr>
        <w:t xml:space="preserve"> </w:t>
      </w:r>
      <w:r w:rsidRPr="00D21418">
        <w:rPr>
          <w:rFonts w:ascii="Arial" w:hAnsi="Arial" w:cs="Arial"/>
          <w:szCs w:val="24"/>
        </w:rPr>
        <w:t>202</w:t>
      </w:r>
      <w:r>
        <w:rPr>
          <w:rFonts w:ascii="Arial" w:hAnsi="Arial" w:cs="Arial"/>
          <w:szCs w:val="24"/>
        </w:rPr>
        <w:t>6</w:t>
      </w:r>
      <w:r w:rsidRPr="00D21418">
        <w:rPr>
          <w:rFonts w:ascii="Arial" w:hAnsi="Arial" w:cs="Arial"/>
          <w:spacing w:val="-9"/>
          <w:szCs w:val="24"/>
        </w:rPr>
        <w:t xml:space="preserve"> </w:t>
      </w:r>
      <w:r w:rsidRPr="00D21418">
        <w:rPr>
          <w:rFonts w:ascii="Arial" w:hAnsi="Arial" w:cs="Arial"/>
          <w:szCs w:val="24"/>
        </w:rPr>
        <w:t>fue</w:t>
      </w:r>
      <w:r w:rsidRPr="00D21418">
        <w:rPr>
          <w:rFonts w:ascii="Arial" w:hAnsi="Arial" w:cs="Arial"/>
          <w:spacing w:val="-9"/>
          <w:szCs w:val="24"/>
        </w:rPr>
        <w:t xml:space="preserve"> </w:t>
      </w:r>
      <w:r w:rsidRPr="00D21418">
        <w:rPr>
          <w:rFonts w:ascii="Arial" w:hAnsi="Arial" w:cs="Arial"/>
          <w:szCs w:val="24"/>
        </w:rPr>
        <w:t>formulado</w:t>
      </w:r>
      <w:r w:rsidRPr="00D21418">
        <w:rPr>
          <w:rFonts w:ascii="Arial" w:hAnsi="Arial" w:cs="Arial"/>
          <w:spacing w:val="-6"/>
          <w:szCs w:val="24"/>
        </w:rPr>
        <w:t xml:space="preserve"> </w:t>
      </w:r>
      <w:r w:rsidRPr="00D21418">
        <w:rPr>
          <w:rFonts w:ascii="Arial" w:hAnsi="Arial" w:cs="Arial"/>
          <w:szCs w:val="24"/>
        </w:rPr>
        <w:t>siguiendo</w:t>
      </w:r>
      <w:r w:rsidRPr="00D21418">
        <w:rPr>
          <w:rFonts w:ascii="Arial" w:hAnsi="Arial" w:cs="Arial"/>
          <w:spacing w:val="-7"/>
          <w:szCs w:val="24"/>
        </w:rPr>
        <w:t xml:space="preserve"> </w:t>
      </w:r>
      <w:r w:rsidRPr="00D21418">
        <w:rPr>
          <w:rFonts w:ascii="Arial" w:hAnsi="Arial" w:cs="Arial"/>
          <w:szCs w:val="24"/>
        </w:rPr>
        <w:t>el</w:t>
      </w:r>
      <w:r w:rsidRPr="00D21418">
        <w:rPr>
          <w:rFonts w:ascii="Arial" w:hAnsi="Arial" w:cs="Arial"/>
          <w:spacing w:val="-10"/>
          <w:szCs w:val="24"/>
        </w:rPr>
        <w:t xml:space="preserve"> </w:t>
      </w:r>
      <w:r w:rsidRPr="00D21418">
        <w:rPr>
          <w:rFonts w:ascii="Arial" w:hAnsi="Arial" w:cs="Arial"/>
          <w:szCs w:val="24"/>
        </w:rPr>
        <w:t>cronograma</w:t>
      </w:r>
      <w:r w:rsidRPr="00D21418">
        <w:rPr>
          <w:rFonts w:ascii="Arial" w:hAnsi="Arial" w:cs="Arial"/>
          <w:spacing w:val="-6"/>
          <w:szCs w:val="24"/>
        </w:rPr>
        <w:t xml:space="preserve"> </w:t>
      </w:r>
      <w:r w:rsidRPr="00D21418">
        <w:rPr>
          <w:rFonts w:ascii="Arial" w:hAnsi="Arial" w:cs="Arial"/>
          <w:szCs w:val="24"/>
        </w:rPr>
        <w:t>acordado</w:t>
      </w:r>
      <w:r w:rsidRPr="00D21418">
        <w:rPr>
          <w:rFonts w:ascii="Arial" w:hAnsi="Arial" w:cs="Arial"/>
          <w:spacing w:val="-9"/>
          <w:szCs w:val="24"/>
        </w:rPr>
        <w:t xml:space="preserve"> </w:t>
      </w:r>
      <w:r w:rsidRPr="00D21418">
        <w:rPr>
          <w:rFonts w:ascii="Arial" w:hAnsi="Arial" w:cs="Arial"/>
          <w:szCs w:val="24"/>
        </w:rPr>
        <w:t>con</w:t>
      </w:r>
      <w:r w:rsidRPr="00D21418">
        <w:rPr>
          <w:rFonts w:ascii="Arial" w:hAnsi="Arial" w:cs="Arial"/>
          <w:spacing w:val="-9"/>
          <w:szCs w:val="24"/>
        </w:rPr>
        <w:t xml:space="preserve"> </w:t>
      </w:r>
      <w:r w:rsidRPr="00D21418">
        <w:rPr>
          <w:rFonts w:ascii="Arial" w:hAnsi="Arial" w:cs="Arial"/>
          <w:szCs w:val="24"/>
        </w:rPr>
        <w:t>las</w:t>
      </w:r>
      <w:r w:rsidRPr="00D21418">
        <w:rPr>
          <w:rFonts w:ascii="Arial" w:hAnsi="Arial" w:cs="Arial"/>
          <w:spacing w:val="-6"/>
          <w:szCs w:val="24"/>
        </w:rPr>
        <w:t xml:space="preserve"> </w:t>
      </w:r>
      <w:r w:rsidRPr="00D21418">
        <w:rPr>
          <w:rFonts w:ascii="Arial" w:hAnsi="Arial" w:cs="Arial"/>
          <w:szCs w:val="24"/>
        </w:rPr>
        <w:t>diferentes</w:t>
      </w:r>
      <w:r w:rsidRPr="00D21418">
        <w:rPr>
          <w:rFonts w:ascii="Arial" w:hAnsi="Arial" w:cs="Arial"/>
          <w:spacing w:val="-7"/>
          <w:szCs w:val="24"/>
        </w:rPr>
        <w:t xml:space="preserve"> </w:t>
      </w:r>
      <w:r w:rsidRPr="00D21418">
        <w:rPr>
          <w:rFonts w:ascii="Arial" w:hAnsi="Arial" w:cs="Arial"/>
          <w:szCs w:val="24"/>
        </w:rPr>
        <w:t>dependencias</w:t>
      </w:r>
      <w:r w:rsidRPr="00D21418">
        <w:rPr>
          <w:rFonts w:ascii="Arial" w:hAnsi="Arial" w:cs="Arial"/>
          <w:spacing w:val="-9"/>
          <w:szCs w:val="24"/>
        </w:rPr>
        <w:t xml:space="preserve"> </w:t>
      </w:r>
      <w:r w:rsidRPr="00D21418">
        <w:rPr>
          <w:rFonts w:ascii="Arial" w:hAnsi="Arial" w:cs="Arial"/>
          <w:szCs w:val="24"/>
        </w:rPr>
        <w:t>de</w:t>
      </w:r>
      <w:r>
        <w:rPr>
          <w:rFonts w:ascii="Arial" w:hAnsi="Arial" w:cs="Arial"/>
          <w:szCs w:val="24"/>
        </w:rPr>
        <w:t>l IMEBU</w:t>
      </w:r>
      <w:r w:rsidRPr="00D21418">
        <w:rPr>
          <w:rFonts w:ascii="Arial" w:hAnsi="Arial" w:cs="Arial"/>
          <w:szCs w:val="24"/>
        </w:rPr>
        <w:t xml:space="preserve">, resultando </w:t>
      </w:r>
      <w:r w:rsidRPr="00E528BB">
        <w:rPr>
          <w:rFonts w:ascii="Arial" w:hAnsi="Arial" w:cs="Arial"/>
          <w:szCs w:val="24"/>
        </w:rPr>
        <w:t>en un documento que contempla cinco temáticas y veinte cinco</w:t>
      </w:r>
      <w:r>
        <w:rPr>
          <w:rFonts w:ascii="Arial" w:hAnsi="Arial" w:cs="Arial"/>
          <w:szCs w:val="24"/>
        </w:rPr>
        <w:t xml:space="preserve"> a</w:t>
      </w:r>
      <w:r w:rsidRPr="00E528BB">
        <w:rPr>
          <w:rFonts w:ascii="Arial" w:hAnsi="Arial" w:cs="Arial"/>
          <w:szCs w:val="24"/>
        </w:rPr>
        <w:t>cciones estratégicas,</w:t>
      </w:r>
      <w:r w:rsidRPr="00D21418">
        <w:rPr>
          <w:rFonts w:ascii="Arial" w:hAnsi="Arial" w:cs="Arial"/>
          <w:szCs w:val="24"/>
        </w:rPr>
        <w:t xml:space="preserve"> en cumplimiento con los lineamientos de la Secretaría de Transparencia.</w:t>
      </w:r>
    </w:p>
    <w:p w14:paraId="45C571E5" w14:textId="77777777" w:rsidR="00750A66" w:rsidRPr="0096479B" w:rsidRDefault="00750A66" w:rsidP="00750A66">
      <w:pPr>
        <w:pStyle w:val="Textoindependiente"/>
        <w:spacing w:line="276" w:lineRule="auto"/>
        <w:ind w:left="1" w:right="138"/>
        <w:rPr>
          <w:rFonts w:ascii="Arial" w:hAnsi="Arial" w:cs="Arial"/>
          <w:szCs w:val="24"/>
        </w:rPr>
      </w:pPr>
    </w:p>
    <w:p w14:paraId="42AF4419" w14:textId="37425852" w:rsidR="00750A66" w:rsidRPr="00B12606" w:rsidRDefault="00750A66" w:rsidP="00750A66">
      <w:pPr>
        <w:pStyle w:val="Prrafodelista"/>
        <w:widowControl w:val="0"/>
        <w:numPr>
          <w:ilvl w:val="2"/>
          <w:numId w:val="39"/>
        </w:numPr>
        <w:tabs>
          <w:tab w:val="left" w:pos="557"/>
        </w:tabs>
        <w:autoSpaceDE w:val="0"/>
        <w:autoSpaceDN w:val="0"/>
        <w:spacing w:after="0" w:line="276" w:lineRule="auto"/>
        <w:ind w:right="138"/>
        <w:contextualSpacing w:val="0"/>
        <w:jc w:val="both"/>
        <w:rPr>
          <w:rFonts w:ascii="Arial" w:hAnsi="Arial" w:cs="Arial"/>
          <w:sz w:val="24"/>
          <w:szCs w:val="24"/>
        </w:rPr>
      </w:pPr>
      <w:r w:rsidRPr="007550FE">
        <w:rPr>
          <w:rFonts w:ascii="Arial" w:hAnsi="Arial" w:cs="Arial"/>
          <w:b/>
          <w:iCs/>
          <w:sz w:val="24"/>
          <w:szCs w:val="24"/>
        </w:rPr>
        <w:t>Validación.</w:t>
      </w:r>
      <w:r w:rsidRPr="0096479B">
        <w:rPr>
          <w:rFonts w:ascii="Arial" w:hAnsi="Arial" w:cs="Arial"/>
          <w:b/>
          <w:i/>
          <w:sz w:val="24"/>
          <w:szCs w:val="24"/>
        </w:rPr>
        <w:t xml:space="preserve"> </w:t>
      </w:r>
      <w:r w:rsidRPr="0096479B">
        <w:rPr>
          <w:rFonts w:ascii="Arial" w:hAnsi="Arial" w:cs="Arial"/>
          <w:sz w:val="24"/>
          <w:szCs w:val="24"/>
        </w:rPr>
        <w:t>Una vez formu</w:t>
      </w:r>
      <w:r w:rsidRPr="00B12606">
        <w:rPr>
          <w:rFonts w:ascii="Arial" w:hAnsi="Arial" w:cs="Arial"/>
          <w:sz w:val="24"/>
          <w:szCs w:val="24"/>
        </w:rPr>
        <w:t>lado el programa, se realiza un proceso de revisión para asegurar su cumplimiento con las normativas y las expectativas de las partes interesadas. Este proceso incluye una retroalimentación mediante la cual se comparte el borrador del documento con la ciudadanía, con el propósito d</w:t>
      </w:r>
      <w:r w:rsidR="00516EC5">
        <w:rPr>
          <w:rFonts w:ascii="Arial" w:hAnsi="Arial" w:cs="Arial"/>
          <w:sz w:val="24"/>
          <w:szCs w:val="24"/>
        </w:rPr>
        <w:t>e r</w:t>
      </w:r>
      <w:r w:rsidRPr="00B12606">
        <w:rPr>
          <w:rFonts w:ascii="Arial" w:hAnsi="Arial" w:cs="Arial"/>
          <w:sz w:val="24"/>
          <w:szCs w:val="24"/>
        </w:rPr>
        <w:t>ecoger comentarios que permitan ajustar y mejorar el programa.</w:t>
      </w:r>
    </w:p>
    <w:p w14:paraId="58D43EC2" w14:textId="77777777" w:rsidR="00750A66" w:rsidRPr="0096479B" w:rsidRDefault="00750A66" w:rsidP="00750A66">
      <w:pPr>
        <w:pStyle w:val="Textoindependiente"/>
        <w:spacing w:before="39"/>
        <w:rPr>
          <w:rFonts w:ascii="Arial" w:hAnsi="Arial" w:cs="Arial"/>
          <w:iCs/>
          <w:szCs w:val="24"/>
        </w:rPr>
      </w:pPr>
    </w:p>
    <w:p w14:paraId="617883D9" w14:textId="77777777" w:rsidR="00750A66" w:rsidRPr="0096479B" w:rsidRDefault="00750A66" w:rsidP="00750A66">
      <w:pPr>
        <w:pStyle w:val="Prrafodelista"/>
        <w:widowControl w:val="0"/>
        <w:numPr>
          <w:ilvl w:val="2"/>
          <w:numId w:val="39"/>
        </w:numPr>
        <w:tabs>
          <w:tab w:val="left" w:pos="544"/>
        </w:tabs>
        <w:autoSpaceDE w:val="0"/>
        <w:autoSpaceDN w:val="0"/>
        <w:spacing w:after="0" w:line="276" w:lineRule="auto"/>
        <w:ind w:right="136"/>
        <w:contextualSpacing w:val="0"/>
        <w:jc w:val="both"/>
        <w:rPr>
          <w:rFonts w:ascii="Arial" w:hAnsi="Arial" w:cs="Arial"/>
          <w:sz w:val="24"/>
          <w:szCs w:val="24"/>
        </w:rPr>
      </w:pPr>
      <w:r w:rsidRPr="0096479B">
        <w:rPr>
          <w:rFonts w:ascii="Arial" w:hAnsi="Arial" w:cs="Arial"/>
          <w:b/>
          <w:iCs/>
          <w:sz w:val="24"/>
          <w:szCs w:val="24"/>
        </w:rPr>
        <w:t>Consolidación.</w:t>
      </w:r>
      <w:r w:rsidRPr="0096479B">
        <w:rPr>
          <w:rFonts w:ascii="Arial" w:hAnsi="Arial" w:cs="Arial"/>
          <w:b/>
          <w:i/>
          <w:spacing w:val="40"/>
          <w:sz w:val="24"/>
          <w:szCs w:val="24"/>
        </w:rPr>
        <w:t xml:space="preserve"> </w:t>
      </w:r>
      <w:r w:rsidRPr="0096479B">
        <w:rPr>
          <w:rFonts w:ascii="Arial" w:hAnsi="Arial" w:cs="Arial"/>
          <w:sz w:val="24"/>
          <w:szCs w:val="24"/>
        </w:rPr>
        <w:t>En</w:t>
      </w:r>
      <w:r w:rsidRPr="0096479B">
        <w:rPr>
          <w:rFonts w:ascii="Arial" w:hAnsi="Arial" w:cs="Arial"/>
          <w:spacing w:val="-8"/>
          <w:sz w:val="24"/>
          <w:szCs w:val="24"/>
        </w:rPr>
        <w:t xml:space="preserve"> </w:t>
      </w:r>
      <w:r w:rsidRPr="0096479B">
        <w:rPr>
          <w:rFonts w:ascii="Arial" w:hAnsi="Arial" w:cs="Arial"/>
          <w:sz w:val="24"/>
          <w:szCs w:val="24"/>
        </w:rPr>
        <w:t>esta</w:t>
      </w:r>
      <w:r w:rsidRPr="0096479B">
        <w:rPr>
          <w:rFonts w:ascii="Arial" w:hAnsi="Arial" w:cs="Arial"/>
          <w:spacing w:val="-10"/>
          <w:sz w:val="24"/>
          <w:szCs w:val="24"/>
        </w:rPr>
        <w:t xml:space="preserve"> </w:t>
      </w:r>
      <w:r w:rsidRPr="0096479B">
        <w:rPr>
          <w:rFonts w:ascii="Arial" w:hAnsi="Arial" w:cs="Arial"/>
          <w:sz w:val="24"/>
          <w:szCs w:val="24"/>
        </w:rPr>
        <w:t>etapa,</w:t>
      </w:r>
      <w:r w:rsidRPr="0096479B">
        <w:rPr>
          <w:rFonts w:ascii="Arial" w:hAnsi="Arial" w:cs="Arial"/>
          <w:spacing w:val="-9"/>
          <w:sz w:val="24"/>
          <w:szCs w:val="24"/>
        </w:rPr>
        <w:t xml:space="preserve"> </w:t>
      </w:r>
      <w:r w:rsidRPr="0096479B">
        <w:rPr>
          <w:rFonts w:ascii="Arial" w:hAnsi="Arial" w:cs="Arial"/>
          <w:sz w:val="24"/>
          <w:szCs w:val="24"/>
        </w:rPr>
        <w:t>se</w:t>
      </w:r>
      <w:r w:rsidRPr="0096479B">
        <w:rPr>
          <w:rFonts w:ascii="Arial" w:hAnsi="Arial" w:cs="Arial"/>
          <w:spacing w:val="-8"/>
          <w:sz w:val="24"/>
          <w:szCs w:val="24"/>
        </w:rPr>
        <w:t xml:space="preserve"> </w:t>
      </w:r>
      <w:r w:rsidRPr="0096479B">
        <w:rPr>
          <w:rFonts w:ascii="Arial" w:hAnsi="Arial" w:cs="Arial"/>
          <w:sz w:val="24"/>
          <w:szCs w:val="24"/>
        </w:rPr>
        <w:t>integran</w:t>
      </w:r>
      <w:r w:rsidRPr="0096479B">
        <w:rPr>
          <w:rFonts w:ascii="Arial" w:hAnsi="Arial" w:cs="Arial"/>
          <w:spacing w:val="-13"/>
          <w:sz w:val="24"/>
          <w:szCs w:val="24"/>
        </w:rPr>
        <w:t xml:space="preserve"> </w:t>
      </w:r>
      <w:r w:rsidRPr="0096479B">
        <w:rPr>
          <w:rFonts w:ascii="Arial" w:hAnsi="Arial" w:cs="Arial"/>
          <w:sz w:val="24"/>
          <w:szCs w:val="24"/>
        </w:rPr>
        <w:t>los</w:t>
      </w:r>
      <w:r w:rsidRPr="0096479B">
        <w:rPr>
          <w:rFonts w:ascii="Arial" w:hAnsi="Arial" w:cs="Arial"/>
          <w:spacing w:val="-8"/>
          <w:sz w:val="24"/>
          <w:szCs w:val="24"/>
        </w:rPr>
        <w:t xml:space="preserve"> </w:t>
      </w:r>
      <w:r w:rsidRPr="0096479B">
        <w:rPr>
          <w:rFonts w:ascii="Arial" w:hAnsi="Arial" w:cs="Arial"/>
          <w:sz w:val="24"/>
          <w:szCs w:val="24"/>
        </w:rPr>
        <w:t>aportes</w:t>
      </w:r>
      <w:r w:rsidRPr="0096479B">
        <w:rPr>
          <w:rFonts w:ascii="Arial" w:hAnsi="Arial" w:cs="Arial"/>
          <w:spacing w:val="-7"/>
          <w:sz w:val="24"/>
          <w:szCs w:val="24"/>
        </w:rPr>
        <w:t xml:space="preserve"> </w:t>
      </w:r>
      <w:r w:rsidRPr="0096479B">
        <w:rPr>
          <w:rFonts w:ascii="Arial" w:hAnsi="Arial" w:cs="Arial"/>
          <w:sz w:val="24"/>
          <w:szCs w:val="24"/>
        </w:rPr>
        <w:t>y</w:t>
      </w:r>
      <w:r w:rsidRPr="0096479B">
        <w:rPr>
          <w:rFonts w:ascii="Arial" w:hAnsi="Arial" w:cs="Arial"/>
          <w:spacing w:val="-10"/>
          <w:sz w:val="24"/>
          <w:szCs w:val="24"/>
        </w:rPr>
        <w:t xml:space="preserve"> </w:t>
      </w:r>
      <w:r w:rsidRPr="0096479B">
        <w:rPr>
          <w:rFonts w:ascii="Arial" w:hAnsi="Arial" w:cs="Arial"/>
          <w:sz w:val="24"/>
          <w:szCs w:val="24"/>
        </w:rPr>
        <w:t>se</w:t>
      </w:r>
      <w:r w:rsidRPr="0096479B">
        <w:rPr>
          <w:rFonts w:ascii="Arial" w:hAnsi="Arial" w:cs="Arial"/>
          <w:spacing w:val="-10"/>
          <w:sz w:val="24"/>
          <w:szCs w:val="24"/>
        </w:rPr>
        <w:t xml:space="preserve"> </w:t>
      </w:r>
      <w:r w:rsidRPr="0096479B">
        <w:rPr>
          <w:rFonts w:ascii="Arial" w:hAnsi="Arial" w:cs="Arial"/>
          <w:sz w:val="24"/>
          <w:szCs w:val="24"/>
        </w:rPr>
        <w:t>ajusta</w:t>
      </w:r>
      <w:r w:rsidRPr="0096479B">
        <w:rPr>
          <w:rFonts w:ascii="Arial" w:hAnsi="Arial" w:cs="Arial"/>
          <w:spacing w:val="-10"/>
          <w:sz w:val="24"/>
          <w:szCs w:val="24"/>
        </w:rPr>
        <w:t xml:space="preserve"> </w:t>
      </w:r>
      <w:r w:rsidRPr="0096479B">
        <w:rPr>
          <w:rFonts w:ascii="Arial" w:hAnsi="Arial" w:cs="Arial"/>
          <w:sz w:val="24"/>
          <w:szCs w:val="24"/>
        </w:rPr>
        <w:t>el</w:t>
      </w:r>
      <w:r w:rsidRPr="0096479B">
        <w:rPr>
          <w:rFonts w:ascii="Arial" w:hAnsi="Arial" w:cs="Arial"/>
          <w:spacing w:val="-11"/>
          <w:sz w:val="24"/>
          <w:szCs w:val="24"/>
        </w:rPr>
        <w:t xml:space="preserve"> </w:t>
      </w:r>
      <w:r w:rsidRPr="0096479B">
        <w:rPr>
          <w:rFonts w:ascii="Arial" w:hAnsi="Arial" w:cs="Arial"/>
          <w:sz w:val="24"/>
          <w:szCs w:val="24"/>
        </w:rPr>
        <w:t>documento</w:t>
      </w:r>
      <w:r w:rsidRPr="0096479B">
        <w:rPr>
          <w:rFonts w:ascii="Arial" w:hAnsi="Arial" w:cs="Arial"/>
          <w:spacing w:val="-10"/>
          <w:sz w:val="24"/>
          <w:szCs w:val="24"/>
        </w:rPr>
        <w:t xml:space="preserve"> </w:t>
      </w:r>
      <w:r w:rsidRPr="0096479B">
        <w:rPr>
          <w:rFonts w:ascii="Arial" w:hAnsi="Arial" w:cs="Arial"/>
          <w:sz w:val="24"/>
          <w:szCs w:val="24"/>
        </w:rPr>
        <w:t>del</w:t>
      </w:r>
      <w:r w:rsidRPr="0096479B">
        <w:rPr>
          <w:rFonts w:ascii="Arial" w:hAnsi="Arial" w:cs="Arial"/>
          <w:spacing w:val="-9"/>
          <w:sz w:val="24"/>
          <w:szCs w:val="24"/>
        </w:rPr>
        <w:t xml:space="preserve"> </w:t>
      </w:r>
      <w:r w:rsidRPr="0096479B">
        <w:rPr>
          <w:rFonts w:ascii="Arial" w:hAnsi="Arial" w:cs="Arial"/>
          <w:sz w:val="24"/>
          <w:szCs w:val="24"/>
        </w:rPr>
        <w:t>programa en</w:t>
      </w:r>
      <w:r w:rsidRPr="0096479B">
        <w:rPr>
          <w:rFonts w:ascii="Arial" w:hAnsi="Arial" w:cs="Arial"/>
          <w:spacing w:val="-4"/>
          <w:sz w:val="24"/>
          <w:szCs w:val="24"/>
        </w:rPr>
        <w:t xml:space="preserve"> </w:t>
      </w:r>
      <w:r w:rsidRPr="0096479B">
        <w:rPr>
          <w:rFonts w:ascii="Arial" w:hAnsi="Arial" w:cs="Arial"/>
          <w:sz w:val="24"/>
          <w:szCs w:val="24"/>
        </w:rPr>
        <w:t>un</w:t>
      </w:r>
      <w:r w:rsidRPr="0096479B">
        <w:rPr>
          <w:rFonts w:ascii="Arial" w:hAnsi="Arial" w:cs="Arial"/>
          <w:spacing w:val="-4"/>
          <w:sz w:val="24"/>
          <w:szCs w:val="24"/>
        </w:rPr>
        <w:t xml:space="preserve"> </w:t>
      </w:r>
      <w:r w:rsidRPr="0096479B">
        <w:rPr>
          <w:rFonts w:ascii="Arial" w:hAnsi="Arial" w:cs="Arial"/>
          <w:sz w:val="24"/>
          <w:szCs w:val="24"/>
        </w:rPr>
        <w:t>formato</w:t>
      </w:r>
      <w:r w:rsidRPr="0096479B">
        <w:rPr>
          <w:rFonts w:ascii="Arial" w:hAnsi="Arial" w:cs="Arial"/>
          <w:spacing w:val="-4"/>
          <w:sz w:val="24"/>
          <w:szCs w:val="24"/>
        </w:rPr>
        <w:t xml:space="preserve"> </w:t>
      </w:r>
      <w:r w:rsidRPr="0096479B">
        <w:rPr>
          <w:rFonts w:ascii="Arial" w:hAnsi="Arial" w:cs="Arial"/>
          <w:sz w:val="24"/>
          <w:szCs w:val="24"/>
        </w:rPr>
        <w:t>claro,</w:t>
      </w:r>
      <w:r w:rsidRPr="0096479B">
        <w:rPr>
          <w:rFonts w:ascii="Arial" w:hAnsi="Arial" w:cs="Arial"/>
          <w:spacing w:val="-3"/>
          <w:sz w:val="24"/>
          <w:szCs w:val="24"/>
        </w:rPr>
        <w:t xml:space="preserve"> </w:t>
      </w:r>
      <w:r w:rsidRPr="0096479B">
        <w:rPr>
          <w:rFonts w:ascii="Arial" w:hAnsi="Arial" w:cs="Arial"/>
          <w:sz w:val="24"/>
          <w:szCs w:val="24"/>
        </w:rPr>
        <w:t>bien</w:t>
      </w:r>
      <w:r w:rsidRPr="0096479B">
        <w:rPr>
          <w:rFonts w:ascii="Arial" w:hAnsi="Arial" w:cs="Arial"/>
          <w:spacing w:val="-4"/>
          <w:sz w:val="24"/>
          <w:szCs w:val="24"/>
        </w:rPr>
        <w:t xml:space="preserve"> </w:t>
      </w:r>
      <w:r w:rsidRPr="0096479B">
        <w:rPr>
          <w:rFonts w:ascii="Arial" w:hAnsi="Arial" w:cs="Arial"/>
          <w:sz w:val="24"/>
          <w:szCs w:val="24"/>
        </w:rPr>
        <w:t>documentado</w:t>
      </w:r>
      <w:r w:rsidRPr="0096479B">
        <w:rPr>
          <w:rFonts w:ascii="Arial" w:hAnsi="Arial" w:cs="Arial"/>
          <w:spacing w:val="-4"/>
          <w:sz w:val="24"/>
          <w:szCs w:val="24"/>
        </w:rPr>
        <w:t xml:space="preserve"> </w:t>
      </w:r>
      <w:r w:rsidRPr="0096479B">
        <w:rPr>
          <w:rFonts w:ascii="Arial" w:hAnsi="Arial" w:cs="Arial"/>
          <w:sz w:val="24"/>
          <w:szCs w:val="24"/>
        </w:rPr>
        <w:t>y</w:t>
      </w:r>
      <w:r w:rsidRPr="0096479B">
        <w:rPr>
          <w:rFonts w:ascii="Arial" w:hAnsi="Arial" w:cs="Arial"/>
          <w:spacing w:val="-4"/>
          <w:sz w:val="24"/>
          <w:szCs w:val="24"/>
        </w:rPr>
        <w:t xml:space="preserve"> </w:t>
      </w:r>
      <w:r w:rsidRPr="0096479B">
        <w:rPr>
          <w:rFonts w:ascii="Arial" w:hAnsi="Arial" w:cs="Arial"/>
          <w:sz w:val="24"/>
          <w:szCs w:val="24"/>
        </w:rPr>
        <w:t>organizado,</w:t>
      </w:r>
      <w:r w:rsidRPr="0096479B">
        <w:rPr>
          <w:rFonts w:ascii="Arial" w:hAnsi="Arial" w:cs="Arial"/>
          <w:spacing w:val="-3"/>
          <w:sz w:val="24"/>
          <w:szCs w:val="24"/>
        </w:rPr>
        <w:t xml:space="preserve"> </w:t>
      </w:r>
      <w:r w:rsidRPr="0096479B">
        <w:rPr>
          <w:rFonts w:ascii="Arial" w:hAnsi="Arial" w:cs="Arial"/>
          <w:sz w:val="24"/>
          <w:szCs w:val="24"/>
        </w:rPr>
        <w:t>para</w:t>
      </w:r>
      <w:r w:rsidRPr="0096479B">
        <w:rPr>
          <w:rFonts w:ascii="Arial" w:hAnsi="Arial" w:cs="Arial"/>
          <w:spacing w:val="-6"/>
          <w:sz w:val="24"/>
          <w:szCs w:val="24"/>
        </w:rPr>
        <w:t xml:space="preserve"> </w:t>
      </w:r>
      <w:r w:rsidRPr="0096479B">
        <w:rPr>
          <w:rFonts w:ascii="Arial" w:hAnsi="Arial" w:cs="Arial"/>
          <w:sz w:val="24"/>
          <w:szCs w:val="24"/>
        </w:rPr>
        <w:t>su</w:t>
      </w:r>
      <w:r w:rsidRPr="0096479B">
        <w:rPr>
          <w:rFonts w:ascii="Arial" w:hAnsi="Arial" w:cs="Arial"/>
          <w:spacing w:val="-4"/>
          <w:sz w:val="24"/>
          <w:szCs w:val="24"/>
        </w:rPr>
        <w:t xml:space="preserve"> </w:t>
      </w:r>
      <w:r w:rsidRPr="0096479B">
        <w:rPr>
          <w:rFonts w:ascii="Arial" w:hAnsi="Arial" w:cs="Arial"/>
          <w:sz w:val="24"/>
          <w:szCs w:val="24"/>
        </w:rPr>
        <w:t>presentación</w:t>
      </w:r>
      <w:r w:rsidRPr="0096479B">
        <w:rPr>
          <w:rFonts w:ascii="Arial" w:hAnsi="Arial" w:cs="Arial"/>
          <w:spacing w:val="-4"/>
          <w:sz w:val="24"/>
          <w:szCs w:val="24"/>
        </w:rPr>
        <w:t xml:space="preserve"> </w:t>
      </w:r>
      <w:r w:rsidRPr="0096479B">
        <w:rPr>
          <w:rFonts w:ascii="Arial" w:hAnsi="Arial" w:cs="Arial"/>
          <w:sz w:val="24"/>
          <w:szCs w:val="24"/>
        </w:rPr>
        <w:t>y</w:t>
      </w:r>
      <w:r w:rsidRPr="0096479B">
        <w:rPr>
          <w:rFonts w:ascii="Arial" w:hAnsi="Arial" w:cs="Arial"/>
          <w:spacing w:val="-4"/>
          <w:sz w:val="24"/>
          <w:szCs w:val="24"/>
        </w:rPr>
        <w:t xml:space="preserve"> </w:t>
      </w:r>
      <w:r w:rsidRPr="0096479B">
        <w:rPr>
          <w:rFonts w:ascii="Arial" w:hAnsi="Arial" w:cs="Arial"/>
          <w:sz w:val="24"/>
          <w:szCs w:val="24"/>
        </w:rPr>
        <w:t>aprobación</w:t>
      </w:r>
      <w:r w:rsidRPr="0096479B">
        <w:rPr>
          <w:rFonts w:ascii="Arial" w:hAnsi="Arial" w:cs="Arial"/>
          <w:spacing w:val="-2"/>
          <w:sz w:val="24"/>
          <w:szCs w:val="24"/>
        </w:rPr>
        <w:t xml:space="preserve"> </w:t>
      </w:r>
      <w:r w:rsidRPr="0096479B">
        <w:rPr>
          <w:rFonts w:ascii="Arial" w:hAnsi="Arial" w:cs="Arial"/>
          <w:sz w:val="24"/>
          <w:szCs w:val="24"/>
        </w:rPr>
        <w:t>en</w:t>
      </w:r>
      <w:r w:rsidRPr="0096479B">
        <w:rPr>
          <w:rFonts w:ascii="Arial" w:hAnsi="Arial" w:cs="Arial"/>
          <w:spacing w:val="-4"/>
          <w:sz w:val="24"/>
          <w:szCs w:val="24"/>
        </w:rPr>
        <w:t xml:space="preserve"> </w:t>
      </w:r>
      <w:r w:rsidRPr="0096479B">
        <w:rPr>
          <w:rFonts w:ascii="Arial" w:hAnsi="Arial" w:cs="Arial"/>
          <w:sz w:val="24"/>
          <w:szCs w:val="24"/>
        </w:rPr>
        <w:t>Comité Institucional</w:t>
      </w:r>
      <w:r w:rsidRPr="0096479B">
        <w:rPr>
          <w:rFonts w:ascii="Arial" w:hAnsi="Arial" w:cs="Arial"/>
          <w:spacing w:val="-2"/>
          <w:sz w:val="24"/>
          <w:szCs w:val="24"/>
        </w:rPr>
        <w:t xml:space="preserve"> </w:t>
      </w:r>
      <w:r w:rsidRPr="0096479B">
        <w:rPr>
          <w:rFonts w:ascii="Arial" w:hAnsi="Arial" w:cs="Arial"/>
          <w:sz w:val="24"/>
          <w:szCs w:val="24"/>
        </w:rPr>
        <w:t>de</w:t>
      </w:r>
      <w:r w:rsidRPr="0096479B">
        <w:rPr>
          <w:rFonts w:ascii="Arial" w:hAnsi="Arial" w:cs="Arial"/>
          <w:spacing w:val="-2"/>
          <w:sz w:val="24"/>
          <w:szCs w:val="24"/>
        </w:rPr>
        <w:t xml:space="preserve"> </w:t>
      </w:r>
      <w:r w:rsidRPr="0096479B">
        <w:rPr>
          <w:rFonts w:ascii="Arial" w:hAnsi="Arial" w:cs="Arial"/>
          <w:sz w:val="24"/>
          <w:szCs w:val="24"/>
        </w:rPr>
        <w:t>Coordinación</w:t>
      </w:r>
      <w:r w:rsidRPr="0096479B">
        <w:rPr>
          <w:rFonts w:ascii="Arial" w:hAnsi="Arial" w:cs="Arial"/>
          <w:spacing w:val="-2"/>
          <w:sz w:val="24"/>
          <w:szCs w:val="24"/>
        </w:rPr>
        <w:t xml:space="preserve"> </w:t>
      </w:r>
      <w:r w:rsidRPr="0096479B">
        <w:rPr>
          <w:rFonts w:ascii="Arial" w:hAnsi="Arial" w:cs="Arial"/>
          <w:sz w:val="24"/>
          <w:szCs w:val="24"/>
        </w:rPr>
        <w:t>de</w:t>
      </w:r>
      <w:r w:rsidRPr="0096479B">
        <w:rPr>
          <w:rFonts w:ascii="Arial" w:hAnsi="Arial" w:cs="Arial"/>
          <w:spacing w:val="-2"/>
          <w:sz w:val="24"/>
          <w:szCs w:val="24"/>
        </w:rPr>
        <w:t xml:space="preserve"> </w:t>
      </w:r>
      <w:r w:rsidRPr="0096479B">
        <w:rPr>
          <w:rFonts w:ascii="Arial" w:hAnsi="Arial" w:cs="Arial"/>
          <w:sz w:val="24"/>
          <w:szCs w:val="24"/>
        </w:rPr>
        <w:t>Control</w:t>
      </w:r>
      <w:r w:rsidRPr="0096479B">
        <w:rPr>
          <w:rFonts w:ascii="Arial" w:hAnsi="Arial" w:cs="Arial"/>
          <w:spacing w:val="-4"/>
          <w:sz w:val="24"/>
          <w:szCs w:val="24"/>
        </w:rPr>
        <w:t xml:space="preserve"> </w:t>
      </w:r>
      <w:r w:rsidRPr="0096479B">
        <w:rPr>
          <w:rFonts w:ascii="Arial" w:hAnsi="Arial" w:cs="Arial"/>
          <w:sz w:val="24"/>
          <w:szCs w:val="24"/>
        </w:rPr>
        <w:t>Interno</w:t>
      </w:r>
      <w:r w:rsidRPr="0096479B">
        <w:rPr>
          <w:rFonts w:ascii="Arial" w:hAnsi="Arial" w:cs="Arial"/>
          <w:spacing w:val="-3"/>
          <w:sz w:val="24"/>
          <w:szCs w:val="24"/>
        </w:rPr>
        <w:t xml:space="preserve"> </w:t>
      </w:r>
      <w:r w:rsidRPr="0096479B">
        <w:rPr>
          <w:rFonts w:ascii="Arial" w:hAnsi="Arial" w:cs="Arial"/>
          <w:sz w:val="24"/>
          <w:szCs w:val="24"/>
        </w:rPr>
        <w:t>y</w:t>
      </w:r>
      <w:r w:rsidRPr="0096479B">
        <w:rPr>
          <w:rFonts w:ascii="Arial" w:hAnsi="Arial" w:cs="Arial"/>
          <w:spacing w:val="-5"/>
          <w:sz w:val="24"/>
          <w:szCs w:val="24"/>
        </w:rPr>
        <w:t xml:space="preserve"> </w:t>
      </w:r>
      <w:r w:rsidRPr="0096479B">
        <w:rPr>
          <w:rFonts w:ascii="Arial" w:hAnsi="Arial" w:cs="Arial"/>
          <w:sz w:val="24"/>
          <w:szCs w:val="24"/>
        </w:rPr>
        <w:t>Comité</w:t>
      </w:r>
      <w:r w:rsidRPr="0096479B">
        <w:rPr>
          <w:rFonts w:ascii="Arial" w:hAnsi="Arial" w:cs="Arial"/>
          <w:spacing w:val="-3"/>
          <w:sz w:val="24"/>
          <w:szCs w:val="24"/>
        </w:rPr>
        <w:t xml:space="preserve"> </w:t>
      </w:r>
      <w:r w:rsidRPr="0096479B">
        <w:rPr>
          <w:rFonts w:ascii="Arial" w:hAnsi="Arial" w:cs="Arial"/>
          <w:sz w:val="24"/>
          <w:szCs w:val="24"/>
        </w:rPr>
        <w:t>Institucional</w:t>
      </w:r>
      <w:r w:rsidRPr="0096479B">
        <w:rPr>
          <w:rFonts w:ascii="Arial" w:hAnsi="Arial" w:cs="Arial"/>
          <w:spacing w:val="-2"/>
          <w:sz w:val="24"/>
          <w:szCs w:val="24"/>
        </w:rPr>
        <w:t xml:space="preserve"> </w:t>
      </w:r>
      <w:r w:rsidRPr="0096479B">
        <w:rPr>
          <w:rFonts w:ascii="Arial" w:hAnsi="Arial" w:cs="Arial"/>
          <w:sz w:val="24"/>
          <w:szCs w:val="24"/>
        </w:rPr>
        <w:t>de</w:t>
      </w:r>
      <w:r w:rsidRPr="0096479B">
        <w:rPr>
          <w:rFonts w:ascii="Arial" w:hAnsi="Arial" w:cs="Arial"/>
          <w:spacing w:val="-6"/>
          <w:sz w:val="24"/>
          <w:szCs w:val="24"/>
        </w:rPr>
        <w:t xml:space="preserve"> </w:t>
      </w:r>
      <w:r w:rsidRPr="0096479B">
        <w:rPr>
          <w:rFonts w:ascii="Arial" w:hAnsi="Arial" w:cs="Arial"/>
          <w:sz w:val="24"/>
          <w:szCs w:val="24"/>
        </w:rPr>
        <w:t>Gestión</w:t>
      </w:r>
      <w:r w:rsidRPr="0096479B">
        <w:rPr>
          <w:rFonts w:ascii="Arial" w:hAnsi="Arial" w:cs="Arial"/>
          <w:spacing w:val="-2"/>
          <w:sz w:val="24"/>
          <w:szCs w:val="24"/>
        </w:rPr>
        <w:t xml:space="preserve"> </w:t>
      </w:r>
      <w:r w:rsidRPr="0096479B">
        <w:rPr>
          <w:rFonts w:ascii="Arial" w:hAnsi="Arial" w:cs="Arial"/>
          <w:sz w:val="24"/>
          <w:szCs w:val="24"/>
        </w:rPr>
        <w:t>y</w:t>
      </w:r>
      <w:r w:rsidRPr="0096479B">
        <w:rPr>
          <w:rFonts w:ascii="Arial" w:hAnsi="Arial" w:cs="Arial"/>
          <w:spacing w:val="-2"/>
          <w:sz w:val="24"/>
          <w:szCs w:val="24"/>
        </w:rPr>
        <w:t xml:space="preserve"> </w:t>
      </w:r>
      <w:r w:rsidRPr="0096479B">
        <w:rPr>
          <w:rFonts w:ascii="Arial" w:hAnsi="Arial" w:cs="Arial"/>
          <w:sz w:val="24"/>
          <w:szCs w:val="24"/>
        </w:rPr>
        <w:t>Desempeño</w:t>
      </w:r>
      <w:r w:rsidRPr="0096479B">
        <w:rPr>
          <w:rFonts w:ascii="Arial" w:hAnsi="Arial" w:cs="Arial"/>
          <w:spacing w:val="-3"/>
          <w:sz w:val="24"/>
          <w:szCs w:val="24"/>
        </w:rPr>
        <w:t xml:space="preserve"> </w:t>
      </w:r>
      <w:r w:rsidRPr="0096479B">
        <w:rPr>
          <w:rFonts w:ascii="Arial" w:hAnsi="Arial" w:cs="Arial"/>
          <w:sz w:val="24"/>
          <w:szCs w:val="24"/>
        </w:rPr>
        <w:t xml:space="preserve">del </w:t>
      </w:r>
      <w:r w:rsidRPr="0096479B">
        <w:rPr>
          <w:rFonts w:ascii="Arial" w:hAnsi="Arial" w:cs="Arial"/>
          <w:spacing w:val="-2"/>
          <w:sz w:val="24"/>
          <w:szCs w:val="24"/>
        </w:rPr>
        <w:t>MIPG.</w:t>
      </w:r>
    </w:p>
    <w:p w14:paraId="676700D5" w14:textId="77777777" w:rsidR="00750A66" w:rsidRPr="0096479B" w:rsidRDefault="00750A66" w:rsidP="00750A66">
      <w:pPr>
        <w:pStyle w:val="Prrafodelista"/>
        <w:jc w:val="both"/>
        <w:rPr>
          <w:rFonts w:ascii="Arial" w:hAnsi="Arial" w:cs="Arial"/>
          <w:sz w:val="24"/>
          <w:szCs w:val="24"/>
        </w:rPr>
      </w:pPr>
    </w:p>
    <w:p w14:paraId="7597E5E2" w14:textId="77777777" w:rsidR="00750A66" w:rsidRPr="00430A62" w:rsidRDefault="00750A66" w:rsidP="00750A66">
      <w:pPr>
        <w:pStyle w:val="Prrafodelista"/>
        <w:widowControl w:val="0"/>
        <w:numPr>
          <w:ilvl w:val="2"/>
          <w:numId w:val="39"/>
        </w:numPr>
        <w:tabs>
          <w:tab w:val="left" w:pos="547"/>
        </w:tabs>
        <w:autoSpaceDE w:val="0"/>
        <w:autoSpaceDN w:val="0"/>
        <w:spacing w:before="134" w:after="0" w:line="276" w:lineRule="auto"/>
        <w:ind w:right="139"/>
        <w:contextualSpacing w:val="0"/>
        <w:jc w:val="both"/>
        <w:rPr>
          <w:rFonts w:ascii="Arial" w:hAnsi="Arial" w:cs="Arial"/>
          <w:sz w:val="24"/>
          <w:szCs w:val="24"/>
        </w:rPr>
      </w:pPr>
      <w:r w:rsidRPr="0096479B">
        <w:rPr>
          <w:rFonts w:ascii="Arial" w:hAnsi="Arial" w:cs="Arial"/>
          <w:b/>
          <w:iCs/>
          <w:sz w:val="24"/>
          <w:szCs w:val="24"/>
        </w:rPr>
        <w:t>Aprobación</w:t>
      </w:r>
      <w:r w:rsidRPr="0096479B">
        <w:rPr>
          <w:rFonts w:ascii="Arial" w:hAnsi="Arial" w:cs="Arial"/>
          <w:b/>
          <w:i/>
          <w:sz w:val="24"/>
          <w:szCs w:val="24"/>
        </w:rPr>
        <w:t>.</w:t>
      </w:r>
      <w:r w:rsidRPr="0096479B">
        <w:rPr>
          <w:rFonts w:ascii="Arial" w:hAnsi="Arial" w:cs="Arial"/>
          <w:b/>
          <w:i/>
          <w:spacing w:val="40"/>
          <w:sz w:val="24"/>
          <w:szCs w:val="24"/>
        </w:rPr>
        <w:t xml:space="preserve"> </w:t>
      </w:r>
      <w:r w:rsidRPr="0096479B">
        <w:rPr>
          <w:rFonts w:ascii="Arial" w:hAnsi="Arial" w:cs="Arial"/>
          <w:sz w:val="24"/>
          <w:szCs w:val="24"/>
        </w:rPr>
        <w:t>El</w:t>
      </w:r>
      <w:r w:rsidRPr="0096479B">
        <w:rPr>
          <w:rFonts w:ascii="Arial" w:hAnsi="Arial" w:cs="Arial"/>
          <w:spacing w:val="-7"/>
          <w:sz w:val="24"/>
          <w:szCs w:val="24"/>
        </w:rPr>
        <w:t xml:space="preserve"> </w:t>
      </w:r>
      <w:r w:rsidRPr="0096479B">
        <w:rPr>
          <w:rFonts w:ascii="Arial" w:hAnsi="Arial" w:cs="Arial"/>
          <w:sz w:val="24"/>
          <w:szCs w:val="24"/>
        </w:rPr>
        <w:t>programa</w:t>
      </w:r>
      <w:r w:rsidRPr="0096479B">
        <w:rPr>
          <w:rFonts w:ascii="Arial" w:hAnsi="Arial" w:cs="Arial"/>
          <w:spacing w:val="-8"/>
          <w:sz w:val="24"/>
          <w:szCs w:val="24"/>
        </w:rPr>
        <w:t xml:space="preserve"> </w:t>
      </w:r>
      <w:r w:rsidRPr="0096479B">
        <w:rPr>
          <w:rFonts w:ascii="Arial" w:hAnsi="Arial" w:cs="Arial"/>
          <w:sz w:val="24"/>
          <w:szCs w:val="24"/>
        </w:rPr>
        <w:t>debe</w:t>
      </w:r>
      <w:r w:rsidRPr="0096479B">
        <w:rPr>
          <w:rFonts w:ascii="Arial" w:hAnsi="Arial" w:cs="Arial"/>
          <w:spacing w:val="-7"/>
          <w:sz w:val="24"/>
          <w:szCs w:val="24"/>
        </w:rPr>
        <w:t xml:space="preserve"> </w:t>
      </w:r>
      <w:r w:rsidRPr="0096479B">
        <w:rPr>
          <w:rFonts w:ascii="Arial" w:hAnsi="Arial" w:cs="Arial"/>
          <w:sz w:val="24"/>
          <w:szCs w:val="24"/>
        </w:rPr>
        <w:t>ser</w:t>
      </w:r>
      <w:r w:rsidRPr="0096479B">
        <w:rPr>
          <w:rFonts w:ascii="Arial" w:hAnsi="Arial" w:cs="Arial"/>
          <w:spacing w:val="-5"/>
          <w:sz w:val="24"/>
          <w:szCs w:val="24"/>
        </w:rPr>
        <w:t xml:space="preserve"> </w:t>
      </w:r>
      <w:r w:rsidRPr="0096479B">
        <w:rPr>
          <w:rFonts w:ascii="Arial" w:hAnsi="Arial" w:cs="Arial"/>
          <w:sz w:val="24"/>
          <w:szCs w:val="24"/>
        </w:rPr>
        <w:t>presentado</w:t>
      </w:r>
      <w:r w:rsidRPr="0096479B">
        <w:rPr>
          <w:rFonts w:ascii="Arial" w:hAnsi="Arial" w:cs="Arial"/>
          <w:spacing w:val="-6"/>
          <w:sz w:val="24"/>
          <w:szCs w:val="24"/>
        </w:rPr>
        <w:t xml:space="preserve"> </w:t>
      </w:r>
      <w:r w:rsidRPr="0096479B">
        <w:rPr>
          <w:rFonts w:ascii="Arial" w:hAnsi="Arial" w:cs="Arial"/>
          <w:sz w:val="24"/>
          <w:szCs w:val="24"/>
        </w:rPr>
        <w:t>a</w:t>
      </w:r>
      <w:r w:rsidRPr="0096479B">
        <w:rPr>
          <w:rFonts w:ascii="Arial" w:hAnsi="Arial" w:cs="Arial"/>
          <w:spacing w:val="-6"/>
          <w:sz w:val="24"/>
          <w:szCs w:val="24"/>
        </w:rPr>
        <w:t xml:space="preserve"> </w:t>
      </w:r>
      <w:r w:rsidRPr="0096479B">
        <w:rPr>
          <w:rFonts w:ascii="Arial" w:hAnsi="Arial" w:cs="Arial"/>
          <w:sz w:val="24"/>
          <w:szCs w:val="24"/>
        </w:rPr>
        <w:t>la</w:t>
      </w:r>
      <w:r w:rsidRPr="0096479B">
        <w:rPr>
          <w:rFonts w:ascii="Arial" w:hAnsi="Arial" w:cs="Arial"/>
          <w:spacing w:val="-6"/>
          <w:sz w:val="24"/>
          <w:szCs w:val="24"/>
        </w:rPr>
        <w:t xml:space="preserve"> </w:t>
      </w:r>
      <w:r w:rsidRPr="0096479B">
        <w:rPr>
          <w:rFonts w:ascii="Arial" w:hAnsi="Arial" w:cs="Arial"/>
          <w:sz w:val="24"/>
          <w:szCs w:val="24"/>
        </w:rPr>
        <w:t>alta</w:t>
      </w:r>
      <w:r w:rsidRPr="0096479B">
        <w:rPr>
          <w:rFonts w:ascii="Arial" w:hAnsi="Arial" w:cs="Arial"/>
          <w:spacing w:val="-9"/>
          <w:sz w:val="24"/>
          <w:szCs w:val="24"/>
        </w:rPr>
        <w:t xml:space="preserve"> </w:t>
      </w:r>
      <w:r w:rsidRPr="0096479B">
        <w:rPr>
          <w:rFonts w:ascii="Arial" w:hAnsi="Arial" w:cs="Arial"/>
          <w:sz w:val="24"/>
          <w:szCs w:val="24"/>
        </w:rPr>
        <w:t>dirección</w:t>
      </w:r>
      <w:r w:rsidRPr="0096479B">
        <w:rPr>
          <w:rFonts w:ascii="Arial" w:hAnsi="Arial" w:cs="Arial"/>
          <w:spacing w:val="-7"/>
          <w:sz w:val="24"/>
          <w:szCs w:val="24"/>
        </w:rPr>
        <w:t xml:space="preserve"> </w:t>
      </w:r>
      <w:r w:rsidRPr="0096479B">
        <w:rPr>
          <w:rFonts w:ascii="Arial" w:hAnsi="Arial" w:cs="Arial"/>
          <w:sz w:val="24"/>
          <w:szCs w:val="24"/>
        </w:rPr>
        <w:t>y</w:t>
      </w:r>
      <w:r w:rsidRPr="0096479B">
        <w:rPr>
          <w:rFonts w:ascii="Arial" w:hAnsi="Arial" w:cs="Arial"/>
          <w:spacing w:val="-11"/>
          <w:sz w:val="24"/>
          <w:szCs w:val="24"/>
        </w:rPr>
        <w:t xml:space="preserve"> </w:t>
      </w:r>
      <w:r w:rsidRPr="0096479B">
        <w:rPr>
          <w:rFonts w:ascii="Arial" w:hAnsi="Arial" w:cs="Arial"/>
          <w:sz w:val="24"/>
          <w:szCs w:val="24"/>
        </w:rPr>
        <w:t>aprobado</w:t>
      </w:r>
      <w:r w:rsidRPr="0096479B">
        <w:rPr>
          <w:rFonts w:ascii="Arial" w:hAnsi="Arial" w:cs="Arial"/>
          <w:spacing w:val="-9"/>
          <w:sz w:val="24"/>
          <w:szCs w:val="24"/>
        </w:rPr>
        <w:t xml:space="preserve"> </w:t>
      </w:r>
      <w:r w:rsidRPr="0096479B">
        <w:rPr>
          <w:rFonts w:ascii="Arial" w:hAnsi="Arial" w:cs="Arial"/>
          <w:sz w:val="24"/>
          <w:szCs w:val="24"/>
        </w:rPr>
        <w:t>formalmente</w:t>
      </w:r>
      <w:r w:rsidRPr="0096479B">
        <w:rPr>
          <w:rFonts w:ascii="Arial" w:hAnsi="Arial" w:cs="Arial"/>
          <w:spacing w:val="-6"/>
          <w:sz w:val="24"/>
          <w:szCs w:val="24"/>
        </w:rPr>
        <w:t xml:space="preserve"> </w:t>
      </w:r>
      <w:r w:rsidRPr="0096479B">
        <w:rPr>
          <w:rFonts w:ascii="Arial" w:hAnsi="Arial" w:cs="Arial"/>
          <w:sz w:val="24"/>
          <w:szCs w:val="24"/>
        </w:rPr>
        <w:t>en el Comité Institucional de Coordinación de Control Interno y en el Comité Institucional de</w:t>
      </w:r>
      <w:r w:rsidRPr="0096479B">
        <w:rPr>
          <w:rFonts w:ascii="Arial" w:hAnsi="Arial" w:cs="Arial"/>
          <w:spacing w:val="-1"/>
          <w:sz w:val="24"/>
          <w:szCs w:val="24"/>
        </w:rPr>
        <w:t xml:space="preserve"> </w:t>
      </w:r>
      <w:r w:rsidRPr="0096479B">
        <w:rPr>
          <w:rFonts w:ascii="Arial" w:hAnsi="Arial" w:cs="Arial"/>
          <w:sz w:val="24"/>
          <w:szCs w:val="24"/>
        </w:rPr>
        <w:t>Gestión</w:t>
      </w:r>
      <w:r w:rsidRPr="0096479B">
        <w:rPr>
          <w:rFonts w:ascii="Arial" w:hAnsi="Arial" w:cs="Arial"/>
          <w:spacing w:val="-1"/>
          <w:sz w:val="24"/>
          <w:szCs w:val="24"/>
        </w:rPr>
        <w:t xml:space="preserve"> </w:t>
      </w:r>
      <w:r w:rsidRPr="0096479B">
        <w:rPr>
          <w:rFonts w:ascii="Arial" w:hAnsi="Arial" w:cs="Arial"/>
          <w:sz w:val="24"/>
          <w:szCs w:val="24"/>
        </w:rPr>
        <w:t>y Desempeño del MIPG, quedando formalizado mediante un acto administrativo (acta del comité).</w:t>
      </w:r>
    </w:p>
    <w:p w14:paraId="5F5B0EA1" w14:textId="77777777" w:rsidR="00750A66" w:rsidRDefault="00750A66" w:rsidP="00750A66">
      <w:pPr>
        <w:pStyle w:val="Prrafodelista"/>
        <w:jc w:val="both"/>
      </w:pPr>
    </w:p>
    <w:p w14:paraId="434D1652" w14:textId="77777777" w:rsidR="00750A66" w:rsidRPr="00013B58" w:rsidRDefault="00750A66" w:rsidP="00750A66">
      <w:pPr>
        <w:pStyle w:val="Prrafodelista"/>
        <w:widowControl w:val="0"/>
        <w:numPr>
          <w:ilvl w:val="2"/>
          <w:numId w:val="39"/>
        </w:numPr>
        <w:tabs>
          <w:tab w:val="left" w:pos="545"/>
        </w:tabs>
        <w:autoSpaceDE w:val="0"/>
        <w:autoSpaceDN w:val="0"/>
        <w:spacing w:before="1" w:after="0" w:line="276" w:lineRule="auto"/>
        <w:ind w:right="137"/>
        <w:contextualSpacing w:val="0"/>
        <w:jc w:val="both"/>
        <w:rPr>
          <w:rFonts w:ascii="Arial" w:hAnsi="Arial" w:cs="Arial"/>
          <w:sz w:val="24"/>
          <w:szCs w:val="24"/>
        </w:rPr>
      </w:pPr>
      <w:r w:rsidRPr="00013B58">
        <w:rPr>
          <w:rFonts w:ascii="Arial" w:hAnsi="Arial" w:cs="Arial"/>
          <w:b/>
          <w:iCs/>
          <w:sz w:val="24"/>
          <w:szCs w:val="24"/>
        </w:rPr>
        <w:t>Difusión.</w:t>
      </w:r>
      <w:r w:rsidRPr="00013B58">
        <w:rPr>
          <w:rFonts w:ascii="Arial" w:hAnsi="Arial" w:cs="Arial"/>
          <w:b/>
          <w:i/>
          <w:spacing w:val="-9"/>
          <w:sz w:val="24"/>
          <w:szCs w:val="24"/>
        </w:rPr>
        <w:t xml:space="preserve"> </w:t>
      </w:r>
      <w:r w:rsidRPr="00013B58">
        <w:rPr>
          <w:rFonts w:ascii="Arial" w:hAnsi="Arial" w:cs="Arial"/>
          <w:sz w:val="24"/>
          <w:szCs w:val="24"/>
        </w:rPr>
        <w:t>El</w:t>
      </w:r>
      <w:r w:rsidRPr="00013B58">
        <w:rPr>
          <w:rFonts w:ascii="Arial" w:hAnsi="Arial" w:cs="Arial"/>
          <w:spacing w:val="-9"/>
          <w:sz w:val="24"/>
          <w:szCs w:val="24"/>
        </w:rPr>
        <w:t xml:space="preserve"> </w:t>
      </w:r>
      <w:r w:rsidRPr="00013B58">
        <w:rPr>
          <w:rFonts w:ascii="Arial" w:hAnsi="Arial" w:cs="Arial"/>
          <w:sz w:val="24"/>
          <w:szCs w:val="24"/>
        </w:rPr>
        <w:t>programa</w:t>
      </w:r>
      <w:r w:rsidRPr="00013B58">
        <w:rPr>
          <w:rFonts w:ascii="Arial" w:hAnsi="Arial" w:cs="Arial"/>
          <w:spacing w:val="-8"/>
          <w:sz w:val="24"/>
          <w:szCs w:val="24"/>
        </w:rPr>
        <w:t xml:space="preserve"> </w:t>
      </w:r>
      <w:r w:rsidRPr="00013B58">
        <w:rPr>
          <w:rFonts w:ascii="Arial" w:hAnsi="Arial" w:cs="Arial"/>
          <w:sz w:val="24"/>
          <w:szCs w:val="24"/>
        </w:rPr>
        <w:t>debe</w:t>
      </w:r>
      <w:r w:rsidRPr="00013B58">
        <w:rPr>
          <w:rFonts w:ascii="Arial" w:hAnsi="Arial" w:cs="Arial"/>
          <w:spacing w:val="-11"/>
          <w:sz w:val="24"/>
          <w:szCs w:val="24"/>
        </w:rPr>
        <w:t xml:space="preserve"> </w:t>
      </w:r>
      <w:r w:rsidRPr="00013B58">
        <w:rPr>
          <w:rFonts w:ascii="Arial" w:hAnsi="Arial" w:cs="Arial"/>
          <w:sz w:val="24"/>
          <w:szCs w:val="24"/>
        </w:rPr>
        <w:t>ser</w:t>
      </w:r>
      <w:r w:rsidRPr="00013B58">
        <w:rPr>
          <w:rFonts w:ascii="Arial" w:hAnsi="Arial" w:cs="Arial"/>
          <w:spacing w:val="-9"/>
          <w:sz w:val="24"/>
          <w:szCs w:val="24"/>
        </w:rPr>
        <w:t xml:space="preserve"> </w:t>
      </w:r>
      <w:r w:rsidRPr="00013B58">
        <w:rPr>
          <w:rFonts w:ascii="Arial" w:hAnsi="Arial" w:cs="Arial"/>
          <w:sz w:val="24"/>
          <w:szCs w:val="24"/>
        </w:rPr>
        <w:t>comunicado</w:t>
      </w:r>
      <w:r w:rsidRPr="00013B58">
        <w:rPr>
          <w:rFonts w:ascii="Arial" w:hAnsi="Arial" w:cs="Arial"/>
          <w:spacing w:val="-10"/>
          <w:sz w:val="24"/>
          <w:szCs w:val="24"/>
        </w:rPr>
        <w:t xml:space="preserve"> </w:t>
      </w:r>
      <w:r w:rsidRPr="00013B58">
        <w:rPr>
          <w:rFonts w:ascii="Arial" w:hAnsi="Arial" w:cs="Arial"/>
          <w:sz w:val="24"/>
          <w:szCs w:val="24"/>
        </w:rPr>
        <w:t>a</w:t>
      </w:r>
      <w:r w:rsidRPr="00013B58">
        <w:rPr>
          <w:rFonts w:ascii="Arial" w:hAnsi="Arial" w:cs="Arial"/>
          <w:spacing w:val="-8"/>
          <w:sz w:val="24"/>
          <w:szCs w:val="24"/>
        </w:rPr>
        <w:t xml:space="preserve"> </w:t>
      </w:r>
      <w:r w:rsidRPr="00013B58">
        <w:rPr>
          <w:rFonts w:ascii="Arial" w:hAnsi="Arial" w:cs="Arial"/>
          <w:sz w:val="24"/>
          <w:szCs w:val="24"/>
        </w:rPr>
        <w:t>nivel</w:t>
      </w:r>
      <w:r w:rsidRPr="00013B58">
        <w:rPr>
          <w:rFonts w:ascii="Arial" w:hAnsi="Arial" w:cs="Arial"/>
          <w:spacing w:val="-9"/>
          <w:sz w:val="24"/>
          <w:szCs w:val="24"/>
        </w:rPr>
        <w:t xml:space="preserve"> </w:t>
      </w:r>
      <w:r w:rsidRPr="00013B58">
        <w:rPr>
          <w:rFonts w:ascii="Arial" w:hAnsi="Arial" w:cs="Arial"/>
          <w:sz w:val="24"/>
          <w:szCs w:val="24"/>
        </w:rPr>
        <w:t>interno</w:t>
      </w:r>
      <w:r w:rsidRPr="00013B58">
        <w:rPr>
          <w:rFonts w:ascii="Arial" w:hAnsi="Arial" w:cs="Arial"/>
          <w:spacing w:val="-11"/>
          <w:sz w:val="24"/>
          <w:szCs w:val="24"/>
        </w:rPr>
        <w:t xml:space="preserve"> </w:t>
      </w:r>
      <w:r w:rsidRPr="00013B58">
        <w:rPr>
          <w:rFonts w:ascii="Arial" w:hAnsi="Arial" w:cs="Arial"/>
          <w:sz w:val="24"/>
          <w:szCs w:val="24"/>
        </w:rPr>
        <w:t>mediante</w:t>
      </w:r>
      <w:r w:rsidRPr="00013B58">
        <w:rPr>
          <w:rFonts w:ascii="Arial" w:hAnsi="Arial" w:cs="Arial"/>
          <w:spacing w:val="-13"/>
          <w:sz w:val="24"/>
          <w:szCs w:val="24"/>
        </w:rPr>
        <w:t xml:space="preserve"> </w:t>
      </w:r>
      <w:r w:rsidRPr="00013B58">
        <w:rPr>
          <w:rFonts w:ascii="Arial" w:hAnsi="Arial" w:cs="Arial"/>
          <w:sz w:val="24"/>
          <w:szCs w:val="24"/>
        </w:rPr>
        <w:t>estrategias</w:t>
      </w:r>
      <w:r w:rsidRPr="00013B58">
        <w:rPr>
          <w:rFonts w:ascii="Arial" w:hAnsi="Arial" w:cs="Arial"/>
          <w:spacing w:val="-8"/>
          <w:sz w:val="24"/>
          <w:szCs w:val="24"/>
        </w:rPr>
        <w:t xml:space="preserve"> </w:t>
      </w:r>
      <w:r w:rsidRPr="00013B58">
        <w:rPr>
          <w:rFonts w:ascii="Arial" w:hAnsi="Arial" w:cs="Arial"/>
          <w:sz w:val="24"/>
          <w:szCs w:val="24"/>
        </w:rPr>
        <w:t>de</w:t>
      </w:r>
      <w:r w:rsidRPr="00013B58">
        <w:rPr>
          <w:rFonts w:ascii="Arial" w:hAnsi="Arial" w:cs="Arial"/>
          <w:spacing w:val="-11"/>
          <w:sz w:val="24"/>
          <w:szCs w:val="24"/>
        </w:rPr>
        <w:t xml:space="preserve"> </w:t>
      </w:r>
      <w:r w:rsidRPr="00013B58">
        <w:rPr>
          <w:rFonts w:ascii="Arial" w:hAnsi="Arial" w:cs="Arial"/>
          <w:sz w:val="24"/>
          <w:szCs w:val="24"/>
        </w:rPr>
        <w:t>formación continua (socialización, capacitaciones,</w:t>
      </w:r>
      <w:r w:rsidRPr="00013B58">
        <w:rPr>
          <w:rFonts w:ascii="Arial" w:hAnsi="Arial" w:cs="Arial"/>
          <w:spacing w:val="-1"/>
          <w:sz w:val="24"/>
          <w:szCs w:val="24"/>
        </w:rPr>
        <w:t xml:space="preserve"> </w:t>
      </w:r>
      <w:r w:rsidRPr="00013B58">
        <w:rPr>
          <w:rFonts w:ascii="Arial" w:hAnsi="Arial" w:cs="Arial"/>
          <w:sz w:val="24"/>
          <w:szCs w:val="24"/>
        </w:rPr>
        <w:t>talleres, etc.). A</w:t>
      </w:r>
      <w:r w:rsidRPr="00013B58">
        <w:rPr>
          <w:rFonts w:ascii="Arial" w:hAnsi="Arial" w:cs="Arial"/>
          <w:spacing w:val="-2"/>
          <w:sz w:val="24"/>
          <w:szCs w:val="24"/>
        </w:rPr>
        <w:t xml:space="preserve"> </w:t>
      </w:r>
      <w:r w:rsidRPr="00013B58">
        <w:rPr>
          <w:rFonts w:ascii="Arial" w:hAnsi="Arial" w:cs="Arial"/>
          <w:sz w:val="24"/>
          <w:szCs w:val="24"/>
        </w:rPr>
        <w:t>nivel</w:t>
      </w:r>
      <w:r w:rsidRPr="00013B58">
        <w:rPr>
          <w:rFonts w:ascii="Arial" w:hAnsi="Arial" w:cs="Arial"/>
          <w:spacing w:val="-1"/>
          <w:sz w:val="24"/>
          <w:szCs w:val="24"/>
        </w:rPr>
        <w:t xml:space="preserve"> </w:t>
      </w:r>
      <w:r w:rsidRPr="00013B58">
        <w:rPr>
          <w:rFonts w:ascii="Arial" w:hAnsi="Arial" w:cs="Arial"/>
          <w:sz w:val="24"/>
          <w:szCs w:val="24"/>
        </w:rPr>
        <w:t>externo, además de</w:t>
      </w:r>
      <w:r w:rsidRPr="00013B58">
        <w:rPr>
          <w:rFonts w:ascii="Arial" w:hAnsi="Arial" w:cs="Arial"/>
          <w:spacing w:val="-2"/>
          <w:sz w:val="24"/>
          <w:szCs w:val="24"/>
        </w:rPr>
        <w:t xml:space="preserve"> </w:t>
      </w:r>
      <w:r w:rsidRPr="00013B58">
        <w:rPr>
          <w:rFonts w:ascii="Arial" w:hAnsi="Arial" w:cs="Arial"/>
          <w:sz w:val="24"/>
          <w:szCs w:val="24"/>
        </w:rPr>
        <w:t>su</w:t>
      </w:r>
      <w:r w:rsidRPr="00013B58">
        <w:rPr>
          <w:rFonts w:ascii="Arial" w:hAnsi="Arial" w:cs="Arial"/>
          <w:spacing w:val="-2"/>
          <w:sz w:val="24"/>
          <w:szCs w:val="24"/>
        </w:rPr>
        <w:t xml:space="preserve"> </w:t>
      </w:r>
      <w:r w:rsidRPr="00013B58">
        <w:rPr>
          <w:rFonts w:ascii="Arial" w:hAnsi="Arial" w:cs="Arial"/>
          <w:sz w:val="24"/>
          <w:szCs w:val="24"/>
        </w:rPr>
        <w:t>publicación en la página web institucional, donde estará disponible de forma permanente para la consulta de la ciudadanía, se dará a conocer a través de las redes sociales institucionales. Asimismo, se compartirán los resultados y los reportes generados a partir de la evaluación.</w:t>
      </w:r>
    </w:p>
    <w:p w14:paraId="7F5E2DD6" w14:textId="77777777" w:rsidR="00750A66" w:rsidRDefault="00750A66" w:rsidP="00750A66">
      <w:pPr>
        <w:pStyle w:val="Prrafodelista"/>
      </w:pPr>
    </w:p>
    <w:p w14:paraId="5B117A14" w14:textId="77777777" w:rsidR="00750A66" w:rsidRDefault="00750A66" w:rsidP="00750A66">
      <w:pPr>
        <w:pStyle w:val="Prrafodelista"/>
      </w:pPr>
    </w:p>
    <w:p w14:paraId="48853D89" w14:textId="77777777" w:rsidR="00750A66" w:rsidRDefault="00750A66" w:rsidP="00750A66">
      <w:pPr>
        <w:pStyle w:val="Prrafodelista"/>
        <w:widowControl w:val="0"/>
        <w:numPr>
          <w:ilvl w:val="2"/>
          <w:numId w:val="39"/>
        </w:numPr>
        <w:tabs>
          <w:tab w:val="left" w:pos="592"/>
        </w:tabs>
        <w:autoSpaceDE w:val="0"/>
        <w:autoSpaceDN w:val="0"/>
        <w:spacing w:after="0" w:line="240" w:lineRule="auto"/>
        <w:ind w:right="136"/>
        <w:contextualSpacing w:val="0"/>
        <w:jc w:val="both"/>
        <w:rPr>
          <w:rFonts w:ascii="Arial" w:hAnsi="Arial" w:cs="Arial"/>
          <w:sz w:val="24"/>
          <w:szCs w:val="24"/>
        </w:rPr>
      </w:pPr>
      <w:r w:rsidRPr="00563712">
        <w:rPr>
          <w:rFonts w:ascii="Arial" w:hAnsi="Arial" w:cs="Arial"/>
          <w:b/>
          <w:iCs/>
          <w:sz w:val="24"/>
          <w:szCs w:val="24"/>
        </w:rPr>
        <w:t>Modificación</w:t>
      </w:r>
      <w:r w:rsidRPr="00563712">
        <w:rPr>
          <w:rFonts w:ascii="Arial" w:hAnsi="Arial" w:cs="Arial"/>
          <w:b/>
          <w:i/>
          <w:sz w:val="24"/>
          <w:szCs w:val="24"/>
        </w:rPr>
        <w:t xml:space="preserve">. </w:t>
      </w:r>
      <w:r w:rsidRPr="00563712">
        <w:rPr>
          <w:rFonts w:ascii="Arial" w:hAnsi="Arial" w:cs="Arial"/>
          <w:sz w:val="24"/>
          <w:szCs w:val="24"/>
        </w:rPr>
        <w:t>Las actualizaciones del programa pueden ser necesarias para adaptarlo a cambios normativos, estructurales o contextuales. Estas actualizaciones se realizarán mediante revisiones</w:t>
      </w:r>
      <w:r w:rsidRPr="00563712">
        <w:rPr>
          <w:rFonts w:ascii="Arial" w:hAnsi="Arial" w:cs="Arial"/>
          <w:spacing w:val="-16"/>
          <w:sz w:val="24"/>
          <w:szCs w:val="24"/>
        </w:rPr>
        <w:t xml:space="preserve"> </w:t>
      </w:r>
      <w:r w:rsidRPr="00563712">
        <w:rPr>
          <w:rFonts w:ascii="Arial" w:hAnsi="Arial" w:cs="Arial"/>
          <w:sz w:val="24"/>
          <w:szCs w:val="24"/>
        </w:rPr>
        <w:t>periódicas,</w:t>
      </w:r>
      <w:r w:rsidRPr="00563712">
        <w:rPr>
          <w:rFonts w:ascii="Arial" w:hAnsi="Arial" w:cs="Arial"/>
          <w:spacing w:val="-15"/>
          <w:sz w:val="24"/>
          <w:szCs w:val="24"/>
        </w:rPr>
        <w:t xml:space="preserve"> </w:t>
      </w:r>
      <w:r w:rsidRPr="00563712">
        <w:rPr>
          <w:rFonts w:ascii="Arial" w:hAnsi="Arial" w:cs="Arial"/>
          <w:sz w:val="24"/>
          <w:szCs w:val="24"/>
        </w:rPr>
        <w:t>con</w:t>
      </w:r>
      <w:r w:rsidRPr="00563712">
        <w:rPr>
          <w:rFonts w:ascii="Arial" w:hAnsi="Arial" w:cs="Arial"/>
          <w:spacing w:val="-15"/>
          <w:sz w:val="24"/>
          <w:szCs w:val="24"/>
        </w:rPr>
        <w:t xml:space="preserve"> </w:t>
      </w:r>
      <w:r w:rsidRPr="00563712">
        <w:rPr>
          <w:rFonts w:ascii="Arial" w:hAnsi="Arial" w:cs="Arial"/>
          <w:sz w:val="24"/>
          <w:szCs w:val="24"/>
        </w:rPr>
        <w:t>el</w:t>
      </w:r>
      <w:r w:rsidRPr="00563712">
        <w:rPr>
          <w:rFonts w:ascii="Arial" w:hAnsi="Arial" w:cs="Arial"/>
          <w:spacing w:val="-16"/>
          <w:sz w:val="24"/>
          <w:szCs w:val="24"/>
        </w:rPr>
        <w:t xml:space="preserve"> </w:t>
      </w:r>
      <w:r w:rsidRPr="00563712">
        <w:rPr>
          <w:rFonts w:ascii="Arial" w:hAnsi="Arial" w:cs="Arial"/>
          <w:sz w:val="24"/>
          <w:szCs w:val="24"/>
        </w:rPr>
        <w:t>fin</w:t>
      </w:r>
      <w:r w:rsidRPr="00563712">
        <w:rPr>
          <w:rFonts w:ascii="Arial" w:hAnsi="Arial" w:cs="Arial"/>
          <w:spacing w:val="-15"/>
          <w:sz w:val="24"/>
          <w:szCs w:val="24"/>
        </w:rPr>
        <w:t xml:space="preserve"> </w:t>
      </w:r>
      <w:r w:rsidRPr="00563712">
        <w:rPr>
          <w:rFonts w:ascii="Arial" w:hAnsi="Arial" w:cs="Arial"/>
          <w:sz w:val="24"/>
          <w:szCs w:val="24"/>
        </w:rPr>
        <w:t>de</w:t>
      </w:r>
      <w:r w:rsidRPr="00563712">
        <w:rPr>
          <w:rFonts w:ascii="Arial" w:hAnsi="Arial" w:cs="Arial"/>
          <w:spacing w:val="-15"/>
          <w:sz w:val="24"/>
          <w:szCs w:val="24"/>
        </w:rPr>
        <w:t xml:space="preserve"> </w:t>
      </w:r>
      <w:r w:rsidRPr="00563712">
        <w:rPr>
          <w:rFonts w:ascii="Arial" w:hAnsi="Arial" w:cs="Arial"/>
          <w:sz w:val="24"/>
          <w:szCs w:val="24"/>
        </w:rPr>
        <w:t>identificar</w:t>
      </w:r>
      <w:r w:rsidRPr="00563712">
        <w:rPr>
          <w:rFonts w:ascii="Arial" w:hAnsi="Arial" w:cs="Arial"/>
          <w:spacing w:val="-15"/>
          <w:sz w:val="24"/>
          <w:szCs w:val="24"/>
        </w:rPr>
        <w:t xml:space="preserve"> </w:t>
      </w:r>
      <w:r w:rsidRPr="00563712">
        <w:rPr>
          <w:rFonts w:ascii="Arial" w:hAnsi="Arial" w:cs="Arial"/>
          <w:sz w:val="24"/>
          <w:szCs w:val="24"/>
        </w:rPr>
        <w:t>áreas</w:t>
      </w:r>
      <w:r w:rsidRPr="00563712">
        <w:rPr>
          <w:rFonts w:ascii="Arial" w:hAnsi="Arial" w:cs="Arial"/>
          <w:spacing w:val="-16"/>
          <w:sz w:val="24"/>
          <w:szCs w:val="24"/>
        </w:rPr>
        <w:t xml:space="preserve"> </w:t>
      </w:r>
      <w:r w:rsidRPr="00563712">
        <w:rPr>
          <w:rFonts w:ascii="Arial" w:hAnsi="Arial" w:cs="Arial"/>
          <w:sz w:val="24"/>
          <w:szCs w:val="24"/>
        </w:rPr>
        <w:t>de</w:t>
      </w:r>
      <w:r w:rsidRPr="00563712">
        <w:rPr>
          <w:rFonts w:ascii="Arial" w:hAnsi="Arial" w:cs="Arial"/>
          <w:spacing w:val="-15"/>
          <w:sz w:val="24"/>
          <w:szCs w:val="24"/>
        </w:rPr>
        <w:t xml:space="preserve"> </w:t>
      </w:r>
      <w:r w:rsidRPr="00563712">
        <w:rPr>
          <w:rFonts w:ascii="Arial" w:hAnsi="Arial" w:cs="Arial"/>
          <w:sz w:val="24"/>
          <w:szCs w:val="24"/>
        </w:rPr>
        <w:t>mejora</w:t>
      </w:r>
      <w:r w:rsidRPr="00563712">
        <w:rPr>
          <w:rFonts w:ascii="Arial" w:hAnsi="Arial" w:cs="Arial"/>
          <w:spacing w:val="-15"/>
          <w:sz w:val="24"/>
          <w:szCs w:val="24"/>
        </w:rPr>
        <w:t xml:space="preserve"> </w:t>
      </w:r>
      <w:r w:rsidRPr="00563712">
        <w:rPr>
          <w:rFonts w:ascii="Arial" w:hAnsi="Arial" w:cs="Arial"/>
          <w:sz w:val="24"/>
          <w:szCs w:val="24"/>
        </w:rPr>
        <w:t>o</w:t>
      </w:r>
      <w:r w:rsidRPr="00563712">
        <w:rPr>
          <w:rFonts w:ascii="Arial" w:hAnsi="Arial" w:cs="Arial"/>
          <w:spacing w:val="-16"/>
          <w:sz w:val="24"/>
          <w:szCs w:val="24"/>
        </w:rPr>
        <w:t xml:space="preserve"> </w:t>
      </w:r>
      <w:r w:rsidRPr="00563712">
        <w:rPr>
          <w:rFonts w:ascii="Arial" w:hAnsi="Arial" w:cs="Arial"/>
          <w:sz w:val="24"/>
          <w:szCs w:val="24"/>
        </w:rPr>
        <w:t>ajustes,</w:t>
      </w:r>
      <w:r w:rsidRPr="00563712">
        <w:rPr>
          <w:rFonts w:ascii="Arial" w:hAnsi="Arial" w:cs="Arial"/>
          <w:spacing w:val="-15"/>
          <w:sz w:val="24"/>
          <w:szCs w:val="24"/>
        </w:rPr>
        <w:t xml:space="preserve"> </w:t>
      </w:r>
      <w:r w:rsidRPr="00563712">
        <w:rPr>
          <w:rFonts w:ascii="Arial" w:hAnsi="Arial" w:cs="Arial"/>
          <w:sz w:val="24"/>
          <w:szCs w:val="24"/>
        </w:rPr>
        <w:t>los</w:t>
      </w:r>
      <w:r w:rsidRPr="00563712">
        <w:rPr>
          <w:rFonts w:ascii="Arial" w:hAnsi="Arial" w:cs="Arial"/>
          <w:spacing w:val="-15"/>
          <w:sz w:val="24"/>
          <w:szCs w:val="24"/>
        </w:rPr>
        <w:t xml:space="preserve"> </w:t>
      </w:r>
      <w:r w:rsidRPr="00563712">
        <w:rPr>
          <w:rFonts w:ascii="Arial" w:hAnsi="Arial" w:cs="Arial"/>
          <w:sz w:val="24"/>
          <w:szCs w:val="24"/>
        </w:rPr>
        <w:t>cuales</w:t>
      </w:r>
      <w:r w:rsidRPr="00563712">
        <w:rPr>
          <w:rFonts w:ascii="Arial" w:hAnsi="Arial" w:cs="Arial"/>
          <w:spacing w:val="-15"/>
          <w:sz w:val="24"/>
          <w:szCs w:val="24"/>
        </w:rPr>
        <w:t xml:space="preserve"> </w:t>
      </w:r>
      <w:r w:rsidRPr="00563712">
        <w:rPr>
          <w:rFonts w:ascii="Arial" w:hAnsi="Arial" w:cs="Arial"/>
          <w:sz w:val="24"/>
          <w:szCs w:val="24"/>
        </w:rPr>
        <w:t>serán</w:t>
      </w:r>
      <w:r w:rsidRPr="00563712">
        <w:rPr>
          <w:rFonts w:ascii="Arial" w:hAnsi="Arial" w:cs="Arial"/>
          <w:spacing w:val="-16"/>
          <w:sz w:val="24"/>
          <w:szCs w:val="24"/>
        </w:rPr>
        <w:t xml:space="preserve"> </w:t>
      </w:r>
      <w:r w:rsidRPr="00563712">
        <w:rPr>
          <w:rFonts w:ascii="Arial" w:hAnsi="Arial" w:cs="Arial"/>
          <w:sz w:val="24"/>
          <w:szCs w:val="24"/>
        </w:rPr>
        <w:t>gestionados por los</w:t>
      </w:r>
      <w:r w:rsidRPr="00563712">
        <w:rPr>
          <w:rFonts w:ascii="Arial" w:hAnsi="Arial" w:cs="Arial"/>
          <w:spacing w:val="-1"/>
          <w:sz w:val="24"/>
          <w:szCs w:val="24"/>
        </w:rPr>
        <w:t xml:space="preserve"> </w:t>
      </w:r>
      <w:r w:rsidRPr="00563712">
        <w:rPr>
          <w:rFonts w:ascii="Arial" w:hAnsi="Arial" w:cs="Arial"/>
          <w:sz w:val="24"/>
          <w:szCs w:val="24"/>
        </w:rPr>
        <w:t>líderes</w:t>
      </w:r>
      <w:r w:rsidRPr="00563712">
        <w:rPr>
          <w:rFonts w:ascii="Arial" w:hAnsi="Arial" w:cs="Arial"/>
          <w:spacing w:val="-3"/>
          <w:sz w:val="24"/>
          <w:szCs w:val="24"/>
        </w:rPr>
        <w:t xml:space="preserve"> </w:t>
      </w:r>
      <w:r w:rsidRPr="00563712">
        <w:rPr>
          <w:rFonts w:ascii="Arial" w:hAnsi="Arial" w:cs="Arial"/>
          <w:sz w:val="24"/>
          <w:szCs w:val="24"/>
        </w:rPr>
        <w:t>de</w:t>
      </w:r>
      <w:r w:rsidRPr="00563712">
        <w:rPr>
          <w:rFonts w:ascii="Arial" w:hAnsi="Arial" w:cs="Arial"/>
          <w:spacing w:val="-1"/>
          <w:sz w:val="24"/>
          <w:szCs w:val="24"/>
        </w:rPr>
        <w:t xml:space="preserve"> </w:t>
      </w:r>
      <w:r w:rsidRPr="00563712">
        <w:rPr>
          <w:rFonts w:ascii="Arial" w:hAnsi="Arial" w:cs="Arial"/>
          <w:sz w:val="24"/>
          <w:szCs w:val="24"/>
        </w:rPr>
        <w:t>proceso</w:t>
      </w:r>
      <w:r w:rsidRPr="00563712">
        <w:rPr>
          <w:rFonts w:ascii="Arial" w:hAnsi="Arial" w:cs="Arial"/>
          <w:spacing w:val="-1"/>
          <w:sz w:val="24"/>
          <w:szCs w:val="24"/>
        </w:rPr>
        <w:t xml:space="preserve"> </w:t>
      </w:r>
      <w:r w:rsidRPr="00563712">
        <w:rPr>
          <w:rFonts w:ascii="Arial" w:hAnsi="Arial" w:cs="Arial"/>
          <w:sz w:val="24"/>
          <w:szCs w:val="24"/>
        </w:rPr>
        <w:t>y los</w:t>
      </w:r>
      <w:r w:rsidRPr="00563712">
        <w:rPr>
          <w:rFonts w:ascii="Arial" w:hAnsi="Arial" w:cs="Arial"/>
          <w:spacing w:val="-1"/>
          <w:sz w:val="24"/>
          <w:szCs w:val="24"/>
        </w:rPr>
        <w:t xml:space="preserve"> </w:t>
      </w:r>
      <w:r w:rsidRPr="00563712">
        <w:rPr>
          <w:rFonts w:ascii="Arial" w:hAnsi="Arial" w:cs="Arial"/>
          <w:sz w:val="24"/>
          <w:szCs w:val="24"/>
        </w:rPr>
        <w:t>equipos de</w:t>
      </w:r>
      <w:r w:rsidRPr="00563712">
        <w:rPr>
          <w:rFonts w:ascii="Arial" w:hAnsi="Arial" w:cs="Arial"/>
          <w:spacing w:val="-1"/>
          <w:sz w:val="24"/>
          <w:szCs w:val="24"/>
        </w:rPr>
        <w:t xml:space="preserve"> </w:t>
      </w:r>
      <w:r w:rsidRPr="00563712">
        <w:rPr>
          <w:rFonts w:ascii="Arial" w:hAnsi="Arial" w:cs="Arial"/>
          <w:sz w:val="24"/>
          <w:szCs w:val="24"/>
        </w:rPr>
        <w:t>trabajo, así</w:t>
      </w:r>
      <w:r w:rsidRPr="00563712">
        <w:rPr>
          <w:rFonts w:ascii="Arial" w:hAnsi="Arial" w:cs="Arial"/>
          <w:spacing w:val="-2"/>
          <w:sz w:val="24"/>
          <w:szCs w:val="24"/>
        </w:rPr>
        <w:t xml:space="preserve"> </w:t>
      </w:r>
      <w:r w:rsidRPr="00563712">
        <w:rPr>
          <w:rFonts w:ascii="Arial" w:hAnsi="Arial" w:cs="Arial"/>
          <w:sz w:val="24"/>
          <w:szCs w:val="24"/>
        </w:rPr>
        <w:t>mismo</w:t>
      </w:r>
      <w:r w:rsidRPr="00563712">
        <w:rPr>
          <w:rFonts w:ascii="Arial" w:hAnsi="Arial" w:cs="Arial"/>
          <w:spacing w:val="-1"/>
          <w:sz w:val="24"/>
          <w:szCs w:val="24"/>
        </w:rPr>
        <w:t xml:space="preserve"> </w:t>
      </w:r>
      <w:r w:rsidRPr="00563712">
        <w:rPr>
          <w:rFonts w:ascii="Arial" w:hAnsi="Arial" w:cs="Arial"/>
          <w:sz w:val="24"/>
          <w:szCs w:val="24"/>
        </w:rPr>
        <w:t>deberán</w:t>
      </w:r>
      <w:r w:rsidRPr="00563712">
        <w:rPr>
          <w:rFonts w:ascii="Arial" w:hAnsi="Arial" w:cs="Arial"/>
          <w:spacing w:val="-3"/>
          <w:sz w:val="24"/>
          <w:szCs w:val="24"/>
        </w:rPr>
        <w:t xml:space="preserve"> </w:t>
      </w:r>
      <w:r w:rsidRPr="00563712">
        <w:rPr>
          <w:rFonts w:ascii="Arial" w:hAnsi="Arial" w:cs="Arial"/>
          <w:sz w:val="24"/>
          <w:szCs w:val="24"/>
        </w:rPr>
        <w:t>ser aprobados</w:t>
      </w:r>
      <w:r w:rsidRPr="00563712">
        <w:rPr>
          <w:rFonts w:ascii="Arial" w:hAnsi="Arial" w:cs="Arial"/>
          <w:spacing w:val="-1"/>
          <w:sz w:val="24"/>
          <w:szCs w:val="24"/>
        </w:rPr>
        <w:t xml:space="preserve"> </w:t>
      </w:r>
      <w:r w:rsidRPr="00563712">
        <w:rPr>
          <w:rFonts w:ascii="Arial" w:hAnsi="Arial" w:cs="Arial"/>
          <w:sz w:val="24"/>
          <w:szCs w:val="24"/>
        </w:rPr>
        <w:t>en</w:t>
      </w:r>
      <w:r w:rsidRPr="00563712">
        <w:rPr>
          <w:rFonts w:ascii="Arial" w:hAnsi="Arial" w:cs="Arial"/>
          <w:spacing w:val="-3"/>
          <w:sz w:val="24"/>
          <w:szCs w:val="24"/>
        </w:rPr>
        <w:t xml:space="preserve"> </w:t>
      </w:r>
      <w:r w:rsidRPr="00563712">
        <w:rPr>
          <w:rFonts w:ascii="Arial" w:hAnsi="Arial" w:cs="Arial"/>
          <w:sz w:val="24"/>
          <w:szCs w:val="24"/>
        </w:rPr>
        <w:t>el</w:t>
      </w:r>
      <w:r w:rsidRPr="00563712">
        <w:rPr>
          <w:rFonts w:ascii="Arial" w:hAnsi="Arial" w:cs="Arial"/>
          <w:spacing w:val="-2"/>
          <w:sz w:val="24"/>
          <w:szCs w:val="24"/>
        </w:rPr>
        <w:t xml:space="preserve"> </w:t>
      </w:r>
      <w:r w:rsidRPr="00563712">
        <w:rPr>
          <w:rFonts w:ascii="Arial" w:hAnsi="Arial" w:cs="Arial"/>
          <w:sz w:val="24"/>
          <w:szCs w:val="24"/>
        </w:rPr>
        <w:t>Comité Institucional</w:t>
      </w:r>
      <w:r w:rsidRPr="00563712">
        <w:rPr>
          <w:rFonts w:ascii="Arial" w:hAnsi="Arial" w:cs="Arial"/>
          <w:spacing w:val="-16"/>
          <w:sz w:val="24"/>
          <w:szCs w:val="24"/>
        </w:rPr>
        <w:t xml:space="preserve"> </w:t>
      </w:r>
      <w:r w:rsidRPr="00563712">
        <w:rPr>
          <w:rFonts w:ascii="Arial" w:hAnsi="Arial" w:cs="Arial"/>
          <w:sz w:val="24"/>
          <w:szCs w:val="24"/>
        </w:rPr>
        <w:t>de</w:t>
      </w:r>
      <w:r w:rsidRPr="00563712">
        <w:rPr>
          <w:rFonts w:ascii="Arial" w:hAnsi="Arial" w:cs="Arial"/>
          <w:spacing w:val="-15"/>
          <w:sz w:val="24"/>
          <w:szCs w:val="24"/>
        </w:rPr>
        <w:t xml:space="preserve"> </w:t>
      </w:r>
      <w:r w:rsidRPr="00563712">
        <w:rPr>
          <w:rFonts w:ascii="Arial" w:hAnsi="Arial" w:cs="Arial"/>
          <w:sz w:val="24"/>
          <w:szCs w:val="24"/>
        </w:rPr>
        <w:t>Coordinación</w:t>
      </w:r>
      <w:r w:rsidRPr="00563712">
        <w:rPr>
          <w:rFonts w:ascii="Arial" w:hAnsi="Arial" w:cs="Arial"/>
          <w:spacing w:val="-15"/>
          <w:sz w:val="24"/>
          <w:szCs w:val="24"/>
        </w:rPr>
        <w:t xml:space="preserve"> </w:t>
      </w:r>
      <w:r w:rsidRPr="00563712">
        <w:rPr>
          <w:rFonts w:ascii="Arial" w:hAnsi="Arial" w:cs="Arial"/>
          <w:sz w:val="24"/>
          <w:szCs w:val="24"/>
        </w:rPr>
        <w:t>de</w:t>
      </w:r>
      <w:r w:rsidRPr="00563712">
        <w:rPr>
          <w:rFonts w:ascii="Arial" w:hAnsi="Arial" w:cs="Arial"/>
          <w:spacing w:val="-16"/>
          <w:sz w:val="24"/>
          <w:szCs w:val="24"/>
        </w:rPr>
        <w:t xml:space="preserve"> </w:t>
      </w:r>
      <w:r w:rsidRPr="00563712">
        <w:rPr>
          <w:rFonts w:ascii="Arial" w:hAnsi="Arial" w:cs="Arial"/>
          <w:sz w:val="24"/>
          <w:szCs w:val="24"/>
        </w:rPr>
        <w:t>Control</w:t>
      </w:r>
      <w:r w:rsidRPr="00563712">
        <w:rPr>
          <w:rFonts w:ascii="Arial" w:hAnsi="Arial" w:cs="Arial"/>
          <w:spacing w:val="-15"/>
          <w:sz w:val="24"/>
          <w:szCs w:val="24"/>
        </w:rPr>
        <w:t xml:space="preserve"> </w:t>
      </w:r>
      <w:r w:rsidRPr="00563712">
        <w:rPr>
          <w:rFonts w:ascii="Arial" w:hAnsi="Arial" w:cs="Arial"/>
          <w:sz w:val="24"/>
          <w:szCs w:val="24"/>
        </w:rPr>
        <w:t>Interno</w:t>
      </w:r>
      <w:r w:rsidRPr="00563712">
        <w:rPr>
          <w:rFonts w:ascii="Arial" w:hAnsi="Arial" w:cs="Arial"/>
          <w:spacing w:val="-15"/>
          <w:sz w:val="24"/>
          <w:szCs w:val="24"/>
        </w:rPr>
        <w:t xml:space="preserve"> </w:t>
      </w:r>
      <w:r w:rsidRPr="00563712">
        <w:rPr>
          <w:rFonts w:ascii="Arial" w:hAnsi="Arial" w:cs="Arial"/>
          <w:sz w:val="24"/>
          <w:szCs w:val="24"/>
        </w:rPr>
        <w:t>y</w:t>
      </w:r>
      <w:r w:rsidRPr="00563712">
        <w:rPr>
          <w:rFonts w:ascii="Arial" w:hAnsi="Arial" w:cs="Arial"/>
          <w:spacing w:val="-15"/>
          <w:sz w:val="24"/>
          <w:szCs w:val="24"/>
        </w:rPr>
        <w:t xml:space="preserve"> </w:t>
      </w:r>
      <w:r w:rsidRPr="00563712">
        <w:rPr>
          <w:rFonts w:ascii="Arial" w:hAnsi="Arial" w:cs="Arial"/>
          <w:sz w:val="24"/>
          <w:szCs w:val="24"/>
        </w:rPr>
        <w:t>en</w:t>
      </w:r>
      <w:r w:rsidRPr="00563712">
        <w:rPr>
          <w:rFonts w:ascii="Arial" w:hAnsi="Arial" w:cs="Arial"/>
          <w:spacing w:val="-16"/>
          <w:sz w:val="24"/>
          <w:szCs w:val="24"/>
        </w:rPr>
        <w:t xml:space="preserve"> </w:t>
      </w:r>
      <w:r w:rsidRPr="00563712">
        <w:rPr>
          <w:rFonts w:ascii="Arial" w:hAnsi="Arial" w:cs="Arial"/>
          <w:sz w:val="24"/>
          <w:szCs w:val="24"/>
        </w:rPr>
        <w:t>el</w:t>
      </w:r>
      <w:r w:rsidRPr="00563712">
        <w:rPr>
          <w:rFonts w:ascii="Arial" w:hAnsi="Arial" w:cs="Arial"/>
          <w:spacing w:val="-15"/>
          <w:sz w:val="24"/>
          <w:szCs w:val="24"/>
        </w:rPr>
        <w:t xml:space="preserve"> </w:t>
      </w:r>
      <w:r w:rsidRPr="00563712">
        <w:rPr>
          <w:rFonts w:ascii="Arial" w:hAnsi="Arial" w:cs="Arial"/>
          <w:sz w:val="24"/>
          <w:szCs w:val="24"/>
        </w:rPr>
        <w:t>Comité</w:t>
      </w:r>
      <w:r w:rsidRPr="00563712">
        <w:rPr>
          <w:rFonts w:ascii="Arial" w:hAnsi="Arial" w:cs="Arial"/>
          <w:spacing w:val="-15"/>
          <w:sz w:val="24"/>
          <w:szCs w:val="24"/>
        </w:rPr>
        <w:t xml:space="preserve"> </w:t>
      </w:r>
      <w:r w:rsidRPr="00563712">
        <w:rPr>
          <w:rFonts w:ascii="Arial" w:hAnsi="Arial" w:cs="Arial"/>
          <w:sz w:val="24"/>
          <w:szCs w:val="24"/>
        </w:rPr>
        <w:t>Institucional</w:t>
      </w:r>
      <w:r w:rsidRPr="00563712">
        <w:rPr>
          <w:rFonts w:ascii="Arial" w:hAnsi="Arial" w:cs="Arial"/>
          <w:spacing w:val="-16"/>
          <w:sz w:val="24"/>
          <w:szCs w:val="24"/>
        </w:rPr>
        <w:t xml:space="preserve"> </w:t>
      </w:r>
      <w:r w:rsidRPr="00563712">
        <w:rPr>
          <w:rFonts w:ascii="Arial" w:hAnsi="Arial" w:cs="Arial"/>
          <w:sz w:val="24"/>
          <w:szCs w:val="24"/>
        </w:rPr>
        <w:t>de</w:t>
      </w:r>
      <w:r w:rsidRPr="00563712">
        <w:rPr>
          <w:rFonts w:ascii="Arial" w:hAnsi="Arial" w:cs="Arial"/>
          <w:spacing w:val="-15"/>
          <w:sz w:val="24"/>
          <w:szCs w:val="24"/>
        </w:rPr>
        <w:t xml:space="preserve"> </w:t>
      </w:r>
      <w:r w:rsidRPr="00563712">
        <w:rPr>
          <w:rFonts w:ascii="Arial" w:hAnsi="Arial" w:cs="Arial"/>
          <w:sz w:val="24"/>
          <w:szCs w:val="24"/>
        </w:rPr>
        <w:t>Gestión</w:t>
      </w:r>
      <w:r w:rsidRPr="00563712">
        <w:rPr>
          <w:rFonts w:ascii="Arial" w:hAnsi="Arial" w:cs="Arial"/>
          <w:spacing w:val="-15"/>
          <w:sz w:val="24"/>
          <w:szCs w:val="24"/>
        </w:rPr>
        <w:t xml:space="preserve"> </w:t>
      </w:r>
      <w:r w:rsidRPr="00563712">
        <w:rPr>
          <w:rFonts w:ascii="Arial" w:hAnsi="Arial" w:cs="Arial"/>
          <w:sz w:val="24"/>
          <w:szCs w:val="24"/>
        </w:rPr>
        <w:t>y</w:t>
      </w:r>
      <w:r w:rsidRPr="00563712">
        <w:rPr>
          <w:rFonts w:ascii="Arial" w:hAnsi="Arial" w:cs="Arial"/>
          <w:spacing w:val="-15"/>
          <w:sz w:val="24"/>
          <w:szCs w:val="24"/>
        </w:rPr>
        <w:t xml:space="preserve"> </w:t>
      </w:r>
      <w:r w:rsidRPr="00563712">
        <w:rPr>
          <w:rFonts w:ascii="Arial" w:hAnsi="Arial" w:cs="Arial"/>
          <w:sz w:val="24"/>
          <w:szCs w:val="24"/>
        </w:rPr>
        <w:t>Desempeño del MIPG.</w:t>
      </w:r>
    </w:p>
    <w:p w14:paraId="3A969CAB" w14:textId="77777777" w:rsidR="00750A66" w:rsidRDefault="00750A66" w:rsidP="00750A66">
      <w:pPr>
        <w:pStyle w:val="Prrafodelista"/>
        <w:tabs>
          <w:tab w:val="left" w:pos="592"/>
        </w:tabs>
        <w:ind w:left="166" w:right="136"/>
        <w:jc w:val="both"/>
        <w:rPr>
          <w:rFonts w:ascii="Arial" w:hAnsi="Arial" w:cs="Arial"/>
          <w:b/>
          <w:i/>
          <w:sz w:val="24"/>
          <w:szCs w:val="24"/>
        </w:rPr>
      </w:pPr>
    </w:p>
    <w:p w14:paraId="3F05152D" w14:textId="77777777" w:rsidR="00750A66" w:rsidRPr="00563712" w:rsidRDefault="00750A66" w:rsidP="00750A66">
      <w:pPr>
        <w:pStyle w:val="Prrafodelista"/>
        <w:tabs>
          <w:tab w:val="left" w:pos="592"/>
        </w:tabs>
        <w:ind w:left="166" w:right="136"/>
        <w:jc w:val="both"/>
        <w:rPr>
          <w:rFonts w:ascii="Arial" w:hAnsi="Arial" w:cs="Arial"/>
          <w:b/>
          <w:bCs/>
          <w:sz w:val="24"/>
          <w:szCs w:val="24"/>
        </w:rPr>
      </w:pPr>
      <w:r w:rsidRPr="00563712">
        <w:rPr>
          <w:rFonts w:ascii="Arial" w:hAnsi="Arial" w:cs="Arial"/>
          <w:b/>
          <w:bCs/>
          <w:sz w:val="24"/>
          <w:szCs w:val="24"/>
        </w:rPr>
        <w:t>1.5 MONITOREO,</w:t>
      </w:r>
      <w:r w:rsidRPr="00563712">
        <w:rPr>
          <w:rFonts w:ascii="Arial" w:hAnsi="Arial" w:cs="Arial"/>
          <w:b/>
          <w:bCs/>
          <w:spacing w:val="-12"/>
          <w:sz w:val="24"/>
          <w:szCs w:val="24"/>
        </w:rPr>
        <w:t xml:space="preserve"> </w:t>
      </w:r>
      <w:r w:rsidRPr="00563712">
        <w:rPr>
          <w:rFonts w:ascii="Arial" w:hAnsi="Arial" w:cs="Arial"/>
          <w:b/>
          <w:bCs/>
          <w:sz w:val="24"/>
          <w:szCs w:val="24"/>
        </w:rPr>
        <w:t>ADMINISTRACIÓN</w:t>
      </w:r>
      <w:r w:rsidRPr="00563712">
        <w:rPr>
          <w:rFonts w:ascii="Arial" w:hAnsi="Arial" w:cs="Arial"/>
          <w:b/>
          <w:bCs/>
          <w:spacing w:val="-9"/>
          <w:sz w:val="24"/>
          <w:szCs w:val="24"/>
        </w:rPr>
        <w:t xml:space="preserve"> </w:t>
      </w:r>
      <w:r w:rsidRPr="00563712">
        <w:rPr>
          <w:rFonts w:ascii="Arial" w:hAnsi="Arial" w:cs="Arial"/>
          <w:b/>
          <w:bCs/>
          <w:sz w:val="24"/>
          <w:szCs w:val="24"/>
        </w:rPr>
        <w:t>Y</w:t>
      </w:r>
      <w:r w:rsidRPr="00563712">
        <w:rPr>
          <w:rFonts w:ascii="Arial" w:hAnsi="Arial" w:cs="Arial"/>
          <w:b/>
          <w:bCs/>
          <w:spacing w:val="-8"/>
          <w:sz w:val="24"/>
          <w:szCs w:val="24"/>
        </w:rPr>
        <w:t xml:space="preserve"> </w:t>
      </w:r>
      <w:r w:rsidRPr="00563712">
        <w:rPr>
          <w:rFonts w:ascii="Arial" w:hAnsi="Arial" w:cs="Arial"/>
          <w:b/>
          <w:bCs/>
          <w:spacing w:val="-2"/>
          <w:sz w:val="24"/>
          <w:szCs w:val="24"/>
        </w:rPr>
        <w:t>SUPERVISIÓN</w:t>
      </w:r>
    </w:p>
    <w:p w14:paraId="410A3D02" w14:textId="119661CA" w:rsidR="00750A66" w:rsidRPr="00563712" w:rsidRDefault="00750A66" w:rsidP="00750A66">
      <w:pPr>
        <w:pStyle w:val="Textoindependiente"/>
        <w:spacing w:before="251" w:line="276" w:lineRule="auto"/>
        <w:ind w:left="1" w:right="136"/>
        <w:rPr>
          <w:rFonts w:ascii="Arial" w:hAnsi="Arial" w:cs="Arial"/>
          <w:szCs w:val="24"/>
        </w:rPr>
      </w:pPr>
      <w:r w:rsidRPr="00563712">
        <w:rPr>
          <w:rFonts w:ascii="Arial" w:hAnsi="Arial" w:cs="Arial"/>
          <w:szCs w:val="24"/>
        </w:rPr>
        <w:t>De acuerdo con las líneas de defensa del Modelo Integrado de Planeación y Gestión, el monitoreo y</w:t>
      </w:r>
      <w:r w:rsidRPr="00563712">
        <w:rPr>
          <w:rFonts w:ascii="Arial" w:hAnsi="Arial" w:cs="Arial"/>
          <w:spacing w:val="-12"/>
          <w:szCs w:val="24"/>
        </w:rPr>
        <w:t xml:space="preserve"> </w:t>
      </w:r>
      <w:r w:rsidRPr="00563712">
        <w:rPr>
          <w:rFonts w:ascii="Arial" w:hAnsi="Arial" w:cs="Arial"/>
          <w:szCs w:val="24"/>
        </w:rPr>
        <w:t>la</w:t>
      </w:r>
      <w:r w:rsidRPr="00563712">
        <w:rPr>
          <w:rFonts w:ascii="Arial" w:hAnsi="Arial" w:cs="Arial"/>
          <w:spacing w:val="-13"/>
          <w:szCs w:val="24"/>
        </w:rPr>
        <w:t xml:space="preserve"> </w:t>
      </w:r>
      <w:r w:rsidRPr="00563712">
        <w:rPr>
          <w:rFonts w:ascii="Arial" w:hAnsi="Arial" w:cs="Arial"/>
          <w:szCs w:val="24"/>
        </w:rPr>
        <w:t>gestión</w:t>
      </w:r>
      <w:r w:rsidRPr="00563712">
        <w:rPr>
          <w:rFonts w:ascii="Arial" w:hAnsi="Arial" w:cs="Arial"/>
          <w:spacing w:val="-13"/>
          <w:szCs w:val="24"/>
        </w:rPr>
        <w:t xml:space="preserve"> </w:t>
      </w:r>
      <w:r w:rsidRPr="00563712">
        <w:rPr>
          <w:rFonts w:ascii="Arial" w:hAnsi="Arial" w:cs="Arial"/>
          <w:szCs w:val="24"/>
        </w:rPr>
        <w:t>del</w:t>
      </w:r>
      <w:r w:rsidRPr="00563712">
        <w:rPr>
          <w:rFonts w:ascii="Arial" w:hAnsi="Arial" w:cs="Arial"/>
          <w:spacing w:val="-13"/>
          <w:szCs w:val="24"/>
        </w:rPr>
        <w:t xml:space="preserve"> </w:t>
      </w:r>
      <w:r w:rsidRPr="00563712">
        <w:rPr>
          <w:rFonts w:ascii="Arial" w:hAnsi="Arial" w:cs="Arial"/>
          <w:szCs w:val="24"/>
        </w:rPr>
        <w:t>programa</w:t>
      </w:r>
      <w:r w:rsidRPr="00563712">
        <w:rPr>
          <w:rFonts w:ascii="Arial" w:hAnsi="Arial" w:cs="Arial"/>
          <w:spacing w:val="-15"/>
          <w:szCs w:val="24"/>
        </w:rPr>
        <w:t xml:space="preserve"> </w:t>
      </w:r>
      <w:r w:rsidRPr="00563712">
        <w:rPr>
          <w:rFonts w:ascii="Arial" w:hAnsi="Arial" w:cs="Arial"/>
          <w:szCs w:val="24"/>
        </w:rPr>
        <w:t>corresponden</w:t>
      </w:r>
      <w:r w:rsidRPr="00563712">
        <w:rPr>
          <w:rFonts w:ascii="Arial" w:hAnsi="Arial" w:cs="Arial"/>
          <w:spacing w:val="-13"/>
          <w:szCs w:val="24"/>
        </w:rPr>
        <w:t xml:space="preserve"> </w:t>
      </w:r>
      <w:r w:rsidRPr="00563712">
        <w:rPr>
          <w:rFonts w:ascii="Arial" w:hAnsi="Arial" w:cs="Arial"/>
          <w:szCs w:val="24"/>
        </w:rPr>
        <w:t>a</w:t>
      </w:r>
      <w:r w:rsidRPr="00563712">
        <w:rPr>
          <w:rFonts w:ascii="Arial" w:hAnsi="Arial" w:cs="Arial"/>
          <w:spacing w:val="-13"/>
          <w:szCs w:val="24"/>
        </w:rPr>
        <w:t xml:space="preserve"> </w:t>
      </w:r>
      <w:r w:rsidRPr="00563712">
        <w:rPr>
          <w:rFonts w:ascii="Arial" w:hAnsi="Arial" w:cs="Arial"/>
          <w:szCs w:val="24"/>
        </w:rPr>
        <w:t>la</w:t>
      </w:r>
      <w:r w:rsidRPr="00563712">
        <w:rPr>
          <w:rFonts w:ascii="Arial" w:hAnsi="Arial" w:cs="Arial"/>
          <w:spacing w:val="-13"/>
          <w:szCs w:val="24"/>
        </w:rPr>
        <w:t xml:space="preserve"> </w:t>
      </w:r>
      <w:r w:rsidRPr="00563712">
        <w:rPr>
          <w:rFonts w:ascii="Arial" w:hAnsi="Arial" w:cs="Arial"/>
          <w:szCs w:val="24"/>
        </w:rPr>
        <w:t>primera</w:t>
      </w:r>
      <w:r w:rsidRPr="00563712">
        <w:rPr>
          <w:rFonts w:ascii="Arial" w:hAnsi="Arial" w:cs="Arial"/>
          <w:spacing w:val="-13"/>
          <w:szCs w:val="24"/>
        </w:rPr>
        <w:t xml:space="preserve"> </w:t>
      </w:r>
      <w:r w:rsidRPr="00563712">
        <w:rPr>
          <w:rFonts w:ascii="Arial" w:hAnsi="Arial" w:cs="Arial"/>
          <w:szCs w:val="24"/>
        </w:rPr>
        <w:t>línea</w:t>
      </w:r>
      <w:r w:rsidRPr="00563712">
        <w:rPr>
          <w:rFonts w:ascii="Arial" w:hAnsi="Arial" w:cs="Arial"/>
          <w:spacing w:val="-13"/>
          <w:szCs w:val="24"/>
        </w:rPr>
        <w:t xml:space="preserve"> </w:t>
      </w:r>
      <w:r w:rsidRPr="00563712">
        <w:rPr>
          <w:rFonts w:ascii="Arial" w:hAnsi="Arial" w:cs="Arial"/>
          <w:szCs w:val="24"/>
        </w:rPr>
        <w:t>de</w:t>
      </w:r>
      <w:r w:rsidRPr="00563712">
        <w:rPr>
          <w:rFonts w:ascii="Arial" w:hAnsi="Arial" w:cs="Arial"/>
          <w:spacing w:val="-13"/>
          <w:szCs w:val="24"/>
        </w:rPr>
        <w:t xml:space="preserve"> </w:t>
      </w:r>
      <w:r w:rsidRPr="00563712">
        <w:rPr>
          <w:rFonts w:ascii="Arial" w:hAnsi="Arial" w:cs="Arial"/>
          <w:szCs w:val="24"/>
        </w:rPr>
        <w:t>defensa.</w:t>
      </w:r>
      <w:r w:rsidRPr="00563712">
        <w:rPr>
          <w:rFonts w:ascii="Arial" w:hAnsi="Arial" w:cs="Arial"/>
          <w:spacing w:val="-12"/>
          <w:szCs w:val="24"/>
        </w:rPr>
        <w:t xml:space="preserve"> </w:t>
      </w:r>
      <w:r w:rsidRPr="00563712">
        <w:rPr>
          <w:rFonts w:ascii="Arial" w:hAnsi="Arial" w:cs="Arial"/>
          <w:szCs w:val="24"/>
        </w:rPr>
        <w:t>El</w:t>
      </w:r>
      <w:r w:rsidRPr="00563712">
        <w:rPr>
          <w:rFonts w:ascii="Arial" w:hAnsi="Arial" w:cs="Arial"/>
          <w:spacing w:val="-13"/>
          <w:szCs w:val="24"/>
        </w:rPr>
        <w:t xml:space="preserve"> </w:t>
      </w:r>
      <w:r w:rsidRPr="00563712">
        <w:rPr>
          <w:rFonts w:ascii="Arial" w:hAnsi="Arial" w:cs="Arial"/>
          <w:szCs w:val="24"/>
        </w:rPr>
        <w:t>administrador</w:t>
      </w:r>
      <w:r w:rsidRPr="00563712">
        <w:rPr>
          <w:rFonts w:ascii="Arial" w:hAnsi="Arial" w:cs="Arial"/>
          <w:spacing w:val="-12"/>
          <w:szCs w:val="24"/>
        </w:rPr>
        <w:t xml:space="preserve"> </w:t>
      </w:r>
      <w:r w:rsidRPr="00563712">
        <w:rPr>
          <w:rFonts w:ascii="Arial" w:hAnsi="Arial" w:cs="Arial"/>
          <w:szCs w:val="24"/>
        </w:rPr>
        <w:t>del</w:t>
      </w:r>
      <w:r w:rsidRPr="00563712">
        <w:rPr>
          <w:rFonts w:ascii="Arial" w:hAnsi="Arial" w:cs="Arial"/>
          <w:spacing w:val="-13"/>
          <w:szCs w:val="24"/>
        </w:rPr>
        <w:t xml:space="preserve"> </w:t>
      </w:r>
      <w:r w:rsidRPr="00563712">
        <w:rPr>
          <w:rFonts w:ascii="Arial" w:hAnsi="Arial" w:cs="Arial"/>
          <w:szCs w:val="24"/>
        </w:rPr>
        <w:t>programa estará a cargo de la</w:t>
      </w:r>
      <w:r w:rsidR="00313963">
        <w:rPr>
          <w:rFonts w:ascii="Arial" w:hAnsi="Arial" w:cs="Arial"/>
          <w:szCs w:val="24"/>
        </w:rPr>
        <w:t xml:space="preserve"> Subdirección Técnica</w:t>
      </w:r>
      <w:r w:rsidRPr="00563712">
        <w:rPr>
          <w:rFonts w:ascii="Arial" w:hAnsi="Arial" w:cs="Arial"/>
          <w:szCs w:val="24"/>
        </w:rPr>
        <w:t xml:space="preserve">, que liderará las etapas del ciclo y será responsable de rendir cuentas sobre el cumplimiento del </w:t>
      </w:r>
      <w:r w:rsidRPr="00563712">
        <w:rPr>
          <w:rFonts w:ascii="Arial" w:hAnsi="Arial" w:cs="Arial"/>
          <w:szCs w:val="24"/>
        </w:rPr>
        <w:lastRenderedPageBreak/>
        <w:t>contenido programático.</w:t>
      </w:r>
    </w:p>
    <w:p w14:paraId="40D35184" w14:textId="77777777" w:rsidR="00750A66" w:rsidRPr="00563712" w:rsidRDefault="00750A66" w:rsidP="00750A66">
      <w:pPr>
        <w:pStyle w:val="Textoindependiente"/>
        <w:spacing w:before="38"/>
        <w:rPr>
          <w:rFonts w:ascii="Arial" w:hAnsi="Arial" w:cs="Arial"/>
          <w:szCs w:val="24"/>
        </w:rPr>
      </w:pPr>
    </w:p>
    <w:p w14:paraId="05EAFBFD" w14:textId="77777777" w:rsidR="00750A66" w:rsidRPr="00563712" w:rsidRDefault="00750A66" w:rsidP="00750A66">
      <w:pPr>
        <w:pStyle w:val="Textoindependiente"/>
        <w:spacing w:before="1" w:line="276" w:lineRule="auto"/>
        <w:ind w:left="1" w:right="140"/>
        <w:rPr>
          <w:rFonts w:ascii="Arial" w:hAnsi="Arial" w:cs="Arial"/>
          <w:szCs w:val="24"/>
        </w:rPr>
      </w:pPr>
      <w:r w:rsidRPr="00563712">
        <w:rPr>
          <w:rFonts w:ascii="Arial" w:hAnsi="Arial" w:cs="Arial"/>
          <w:szCs w:val="24"/>
        </w:rPr>
        <w:t>La</w:t>
      </w:r>
      <w:r w:rsidRPr="00563712">
        <w:rPr>
          <w:rFonts w:ascii="Arial" w:hAnsi="Arial" w:cs="Arial"/>
          <w:spacing w:val="-2"/>
          <w:szCs w:val="24"/>
        </w:rPr>
        <w:t xml:space="preserve"> </w:t>
      </w:r>
      <w:r w:rsidRPr="00563712">
        <w:rPr>
          <w:rFonts w:ascii="Arial" w:hAnsi="Arial" w:cs="Arial"/>
          <w:szCs w:val="24"/>
        </w:rPr>
        <w:t>supervisión</w:t>
      </w:r>
      <w:r w:rsidRPr="00563712">
        <w:rPr>
          <w:rFonts w:ascii="Arial" w:hAnsi="Arial" w:cs="Arial"/>
          <w:spacing w:val="-2"/>
          <w:szCs w:val="24"/>
        </w:rPr>
        <w:t xml:space="preserve"> </w:t>
      </w:r>
      <w:r w:rsidRPr="00563712">
        <w:rPr>
          <w:rFonts w:ascii="Arial" w:hAnsi="Arial" w:cs="Arial"/>
          <w:szCs w:val="24"/>
        </w:rPr>
        <w:t>del</w:t>
      </w:r>
      <w:r w:rsidRPr="00563712">
        <w:rPr>
          <w:rFonts w:ascii="Arial" w:hAnsi="Arial" w:cs="Arial"/>
          <w:spacing w:val="-2"/>
          <w:szCs w:val="24"/>
        </w:rPr>
        <w:t xml:space="preserve"> </w:t>
      </w:r>
      <w:r w:rsidRPr="00563712">
        <w:rPr>
          <w:rFonts w:ascii="Arial" w:hAnsi="Arial" w:cs="Arial"/>
          <w:szCs w:val="24"/>
        </w:rPr>
        <w:t>programa</w:t>
      </w:r>
      <w:r w:rsidRPr="00563712">
        <w:rPr>
          <w:rFonts w:ascii="Arial" w:hAnsi="Arial" w:cs="Arial"/>
          <w:spacing w:val="-4"/>
          <w:szCs w:val="24"/>
        </w:rPr>
        <w:t xml:space="preserve"> </w:t>
      </w:r>
      <w:r w:rsidRPr="00563712">
        <w:rPr>
          <w:rFonts w:ascii="Arial" w:hAnsi="Arial" w:cs="Arial"/>
          <w:szCs w:val="24"/>
        </w:rPr>
        <w:t>y</w:t>
      </w:r>
      <w:r w:rsidRPr="00563712">
        <w:rPr>
          <w:rFonts w:ascii="Arial" w:hAnsi="Arial" w:cs="Arial"/>
          <w:spacing w:val="-2"/>
          <w:szCs w:val="24"/>
        </w:rPr>
        <w:t xml:space="preserve"> </w:t>
      </w:r>
      <w:r w:rsidRPr="00563712">
        <w:rPr>
          <w:rFonts w:ascii="Arial" w:hAnsi="Arial" w:cs="Arial"/>
          <w:szCs w:val="24"/>
        </w:rPr>
        <w:t>la</w:t>
      </w:r>
      <w:r w:rsidRPr="00563712">
        <w:rPr>
          <w:rFonts w:ascii="Arial" w:hAnsi="Arial" w:cs="Arial"/>
          <w:spacing w:val="-4"/>
          <w:szCs w:val="24"/>
        </w:rPr>
        <w:t xml:space="preserve"> </w:t>
      </w:r>
      <w:r w:rsidRPr="00563712">
        <w:rPr>
          <w:rFonts w:ascii="Arial" w:hAnsi="Arial" w:cs="Arial"/>
          <w:szCs w:val="24"/>
        </w:rPr>
        <w:t>responsabilidad</w:t>
      </w:r>
      <w:r w:rsidRPr="00563712">
        <w:rPr>
          <w:rFonts w:ascii="Arial" w:hAnsi="Arial" w:cs="Arial"/>
          <w:spacing w:val="-2"/>
          <w:szCs w:val="24"/>
        </w:rPr>
        <w:t xml:space="preserve"> </w:t>
      </w:r>
      <w:r w:rsidRPr="00563712">
        <w:rPr>
          <w:rFonts w:ascii="Arial" w:hAnsi="Arial" w:cs="Arial"/>
          <w:szCs w:val="24"/>
        </w:rPr>
        <w:t>por</w:t>
      </w:r>
      <w:r w:rsidRPr="00563712">
        <w:rPr>
          <w:rFonts w:ascii="Arial" w:hAnsi="Arial" w:cs="Arial"/>
          <w:spacing w:val="-3"/>
          <w:szCs w:val="24"/>
        </w:rPr>
        <w:t xml:space="preserve"> </w:t>
      </w:r>
      <w:r w:rsidRPr="00563712">
        <w:rPr>
          <w:rFonts w:ascii="Arial" w:hAnsi="Arial" w:cs="Arial"/>
          <w:szCs w:val="24"/>
        </w:rPr>
        <w:t>su</w:t>
      </w:r>
      <w:r w:rsidRPr="00563712">
        <w:rPr>
          <w:rFonts w:ascii="Arial" w:hAnsi="Arial" w:cs="Arial"/>
          <w:spacing w:val="-4"/>
          <w:szCs w:val="24"/>
        </w:rPr>
        <w:t xml:space="preserve"> </w:t>
      </w:r>
      <w:r w:rsidRPr="00563712">
        <w:rPr>
          <w:rFonts w:ascii="Arial" w:hAnsi="Arial" w:cs="Arial"/>
          <w:szCs w:val="24"/>
        </w:rPr>
        <w:t>cumplimiento</w:t>
      </w:r>
      <w:r w:rsidRPr="00563712">
        <w:rPr>
          <w:rFonts w:ascii="Arial" w:hAnsi="Arial" w:cs="Arial"/>
          <w:spacing w:val="-4"/>
          <w:szCs w:val="24"/>
        </w:rPr>
        <w:t xml:space="preserve"> </w:t>
      </w:r>
      <w:r w:rsidRPr="00563712">
        <w:rPr>
          <w:rFonts w:ascii="Arial" w:hAnsi="Arial" w:cs="Arial"/>
          <w:szCs w:val="24"/>
        </w:rPr>
        <w:t>recaerán</w:t>
      </w:r>
      <w:r w:rsidRPr="00563712">
        <w:rPr>
          <w:rFonts w:ascii="Arial" w:hAnsi="Arial" w:cs="Arial"/>
          <w:spacing w:val="-2"/>
          <w:szCs w:val="24"/>
        </w:rPr>
        <w:t xml:space="preserve"> </w:t>
      </w:r>
      <w:r w:rsidRPr="00563712">
        <w:rPr>
          <w:rFonts w:ascii="Arial" w:hAnsi="Arial" w:cs="Arial"/>
          <w:szCs w:val="24"/>
        </w:rPr>
        <w:t>en</w:t>
      </w:r>
      <w:r w:rsidRPr="00563712">
        <w:rPr>
          <w:rFonts w:ascii="Arial" w:hAnsi="Arial" w:cs="Arial"/>
          <w:spacing w:val="-4"/>
          <w:szCs w:val="24"/>
        </w:rPr>
        <w:t xml:space="preserve"> </w:t>
      </w:r>
      <w:r w:rsidRPr="00563712">
        <w:rPr>
          <w:rFonts w:ascii="Arial" w:hAnsi="Arial" w:cs="Arial"/>
          <w:szCs w:val="24"/>
        </w:rPr>
        <w:t>la</w:t>
      </w:r>
      <w:r w:rsidRPr="00563712">
        <w:rPr>
          <w:rFonts w:ascii="Arial" w:hAnsi="Arial" w:cs="Arial"/>
          <w:spacing w:val="-2"/>
          <w:szCs w:val="24"/>
        </w:rPr>
        <w:t xml:space="preserve"> </w:t>
      </w:r>
      <w:r w:rsidRPr="00563712">
        <w:rPr>
          <w:rFonts w:ascii="Arial" w:hAnsi="Arial" w:cs="Arial"/>
          <w:szCs w:val="24"/>
        </w:rPr>
        <w:t>alta</w:t>
      </w:r>
      <w:r w:rsidRPr="00563712">
        <w:rPr>
          <w:rFonts w:ascii="Arial" w:hAnsi="Arial" w:cs="Arial"/>
          <w:spacing w:val="-2"/>
          <w:szCs w:val="24"/>
        </w:rPr>
        <w:t xml:space="preserve"> </w:t>
      </w:r>
      <w:r w:rsidRPr="00563712">
        <w:rPr>
          <w:rFonts w:ascii="Arial" w:hAnsi="Arial" w:cs="Arial"/>
          <w:szCs w:val="24"/>
        </w:rPr>
        <w:t>dirección, en el</w:t>
      </w:r>
      <w:r w:rsidRPr="00563712">
        <w:rPr>
          <w:rFonts w:ascii="Arial" w:hAnsi="Arial" w:cs="Arial"/>
          <w:spacing w:val="-2"/>
          <w:szCs w:val="24"/>
        </w:rPr>
        <w:t xml:space="preserve"> </w:t>
      </w:r>
      <w:r w:rsidRPr="00563712">
        <w:rPr>
          <w:rFonts w:ascii="Arial" w:hAnsi="Arial" w:cs="Arial"/>
          <w:szCs w:val="24"/>
        </w:rPr>
        <w:t>marco del</w:t>
      </w:r>
      <w:r w:rsidRPr="00563712">
        <w:rPr>
          <w:rFonts w:ascii="Arial" w:hAnsi="Arial" w:cs="Arial"/>
          <w:spacing w:val="-1"/>
          <w:szCs w:val="24"/>
        </w:rPr>
        <w:t xml:space="preserve"> </w:t>
      </w:r>
      <w:r w:rsidRPr="00563712">
        <w:rPr>
          <w:rFonts w:ascii="Arial" w:hAnsi="Arial" w:cs="Arial"/>
          <w:szCs w:val="24"/>
        </w:rPr>
        <w:t>Comité Institucional de</w:t>
      </w:r>
      <w:r w:rsidRPr="00563712">
        <w:rPr>
          <w:rFonts w:ascii="Arial" w:hAnsi="Arial" w:cs="Arial"/>
          <w:spacing w:val="-3"/>
          <w:szCs w:val="24"/>
        </w:rPr>
        <w:t xml:space="preserve"> </w:t>
      </w:r>
      <w:r w:rsidRPr="00563712">
        <w:rPr>
          <w:rFonts w:ascii="Arial" w:hAnsi="Arial" w:cs="Arial"/>
          <w:szCs w:val="24"/>
        </w:rPr>
        <w:t>Gestión y</w:t>
      </w:r>
      <w:r w:rsidRPr="00563712">
        <w:rPr>
          <w:rFonts w:ascii="Arial" w:hAnsi="Arial" w:cs="Arial"/>
          <w:spacing w:val="-1"/>
          <w:szCs w:val="24"/>
        </w:rPr>
        <w:t xml:space="preserve"> </w:t>
      </w:r>
      <w:r w:rsidRPr="00563712">
        <w:rPr>
          <w:rFonts w:ascii="Arial" w:hAnsi="Arial" w:cs="Arial"/>
          <w:szCs w:val="24"/>
        </w:rPr>
        <w:t>Desempeño. Será esta instancia la</w:t>
      </w:r>
      <w:r w:rsidRPr="00563712">
        <w:rPr>
          <w:rFonts w:ascii="Arial" w:hAnsi="Arial" w:cs="Arial"/>
          <w:spacing w:val="-1"/>
          <w:szCs w:val="24"/>
        </w:rPr>
        <w:t xml:space="preserve"> </w:t>
      </w:r>
      <w:r w:rsidRPr="00563712">
        <w:rPr>
          <w:rFonts w:ascii="Arial" w:hAnsi="Arial" w:cs="Arial"/>
          <w:szCs w:val="24"/>
        </w:rPr>
        <w:t>encargada</w:t>
      </w:r>
      <w:r w:rsidRPr="00563712">
        <w:rPr>
          <w:rFonts w:ascii="Arial" w:hAnsi="Arial" w:cs="Arial"/>
          <w:spacing w:val="-1"/>
          <w:szCs w:val="24"/>
        </w:rPr>
        <w:t xml:space="preserve"> </w:t>
      </w:r>
      <w:r w:rsidRPr="00563712">
        <w:rPr>
          <w:rFonts w:ascii="Arial" w:hAnsi="Arial" w:cs="Arial"/>
          <w:szCs w:val="24"/>
        </w:rPr>
        <w:t>de velar por una correcta administración y monitoreo del PTEP.</w:t>
      </w:r>
    </w:p>
    <w:p w14:paraId="22D1D3E1" w14:textId="77777777" w:rsidR="00750A66" w:rsidRPr="00563712" w:rsidRDefault="00750A66" w:rsidP="00750A66">
      <w:pPr>
        <w:tabs>
          <w:tab w:val="left" w:pos="544"/>
        </w:tabs>
        <w:ind w:right="136"/>
        <w:jc w:val="both"/>
        <w:rPr>
          <w:rFonts w:ascii="Arial" w:hAnsi="Arial" w:cs="Arial"/>
          <w:b/>
          <w:bCs/>
          <w:sz w:val="24"/>
          <w:szCs w:val="24"/>
        </w:rPr>
      </w:pPr>
    </w:p>
    <w:p w14:paraId="66BA36B4" w14:textId="77777777" w:rsidR="00750A66" w:rsidRPr="00BB1A37" w:rsidRDefault="00750A66" w:rsidP="00750A66">
      <w:pPr>
        <w:pStyle w:val="Ttulo2"/>
        <w:numPr>
          <w:ilvl w:val="1"/>
          <w:numId w:val="41"/>
        </w:numPr>
        <w:tabs>
          <w:tab w:val="left" w:pos="1081"/>
        </w:tabs>
        <w:ind w:left="1440"/>
        <w:rPr>
          <w:rFonts w:ascii="Arial" w:hAnsi="Arial" w:cs="Arial"/>
          <w:b w:val="0"/>
          <w:bCs/>
          <w:color w:val="auto"/>
          <w:szCs w:val="24"/>
        </w:rPr>
      </w:pPr>
      <w:r w:rsidRPr="00BB1A37">
        <w:rPr>
          <w:rFonts w:ascii="Arial" w:hAnsi="Arial" w:cs="Arial"/>
          <w:bCs/>
          <w:color w:val="auto"/>
          <w:spacing w:val="-2"/>
          <w:szCs w:val="24"/>
        </w:rPr>
        <w:t>REPORTES</w:t>
      </w:r>
    </w:p>
    <w:p w14:paraId="10D17AAC" w14:textId="77777777" w:rsidR="00750A66" w:rsidRPr="00563712" w:rsidRDefault="00750A66" w:rsidP="00750A66">
      <w:pPr>
        <w:pStyle w:val="Textoindependiente"/>
        <w:spacing w:before="15"/>
        <w:rPr>
          <w:rFonts w:ascii="Arial" w:hAnsi="Arial" w:cs="Arial"/>
          <w:b/>
          <w:szCs w:val="24"/>
        </w:rPr>
      </w:pPr>
    </w:p>
    <w:p w14:paraId="4F5BE5CF" w14:textId="77777777" w:rsidR="00750A66" w:rsidRDefault="00750A66" w:rsidP="00750A66">
      <w:pPr>
        <w:pStyle w:val="Textoindependiente"/>
        <w:spacing w:line="276" w:lineRule="auto"/>
        <w:ind w:left="1" w:right="136"/>
        <w:rPr>
          <w:rFonts w:ascii="Arial" w:hAnsi="Arial" w:cs="Arial"/>
          <w:szCs w:val="24"/>
        </w:rPr>
      </w:pPr>
      <w:r w:rsidRPr="00563712">
        <w:rPr>
          <w:rFonts w:ascii="Arial" w:hAnsi="Arial" w:cs="Arial"/>
          <w:szCs w:val="24"/>
        </w:rPr>
        <w:t>A nivel externo, el cumplimiento del PTEP se medirá mediante la Medición de Desempeño Institucional</w:t>
      </w:r>
      <w:r w:rsidRPr="00563712">
        <w:rPr>
          <w:rFonts w:ascii="Arial" w:hAnsi="Arial" w:cs="Arial"/>
          <w:spacing w:val="-7"/>
          <w:szCs w:val="24"/>
        </w:rPr>
        <w:t xml:space="preserve"> </w:t>
      </w:r>
      <w:r w:rsidRPr="00563712">
        <w:rPr>
          <w:rFonts w:ascii="Arial" w:hAnsi="Arial" w:cs="Arial"/>
          <w:szCs w:val="24"/>
        </w:rPr>
        <w:t>(MDI),</w:t>
      </w:r>
      <w:r w:rsidRPr="00563712">
        <w:rPr>
          <w:rFonts w:ascii="Arial" w:hAnsi="Arial" w:cs="Arial"/>
          <w:spacing w:val="-5"/>
          <w:szCs w:val="24"/>
        </w:rPr>
        <w:t xml:space="preserve"> </w:t>
      </w:r>
      <w:r w:rsidRPr="00563712">
        <w:rPr>
          <w:rFonts w:ascii="Arial" w:hAnsi="Arial" w:cs="Arial"/>
          <w:szCs w:val="24"/>
        </w:rPr>
        <w:t>la</w:t>
      </w:r>
      <w:r w:rsidRPr="00563712">
        <w:rPr>
          <w:rFonts w:ascii="Arial" w:hAnsi="Arial" w:cs="Arial"/>
          <w:spacing w:val="-6"/>
          <w:szCs w:val="24"/>
        </w:rPr>
        <w:t xml:space="preserve"> </w:t>
      </w:r>
      <w:r w:rsidRPr="00563712">
        <w:rPr>
          <w:rFonts w:ascii="Arial" w:hAnsi="Arial" w:cs="Arial"/>
          <w:szCs w:val="24"/>
        </w:rPr>
        <w:t>cual</w:t>
      </w:r>
      <w:r w:rsidRPr="00563712">
        <w:rPr>
          <w:rFonts w:ascii="Arial" w:hAnsi="Arial" w:cs="Arial"/>
          <w:spacing w:val="-7"/>
          <w:szCs w:val="24"/>
        </w:rPr>
        <w:t xml:space="preserve"> </w:t>
      </w:r>
      <w:r w:rsidRPr="00563712">
        <w:rPr>
          <w:rFonts w:ascii="Arial" w:hAnsi="Arial" w:cs="Arial"/>
          <w:szCs w:val="24"/>
        </w:rPr>
        <w:t>se</w:t>
      </w:r>
      <w:r w:rsidRPr="00563712">
        <w:rPr>
          <w:rFonts w:ascii="Arial" w:hAnsi="Arial" w:cs="Arial"/>
          <w:spacing w:val="-6"/>
          <w:szCs w:val="24"/>
        </w:rPr>
        <w:t xml:space="preserve"> </w:t>
      </w:r>
      <w:r w:rsidRPr="00563712">
        <w:rPr>
          <w:rFonts w:ascii="Arial" w:hAnsi="Arial" w:cs="Arial"/>
          <w:szCs w:val="24"/>
        </w:rPr>
        <w:t>lleva</w:t>
      </w:r>
      <w:r w:rsidRPr="00563712">
        <w:rPr>
          <w:rFonts w:ascii="Arial" w:hAnsi="Arial" w:cs="Arial"/>
          <w:spacing w:val="-7"/>
          <w:szCs w:val="24"/>
        </w:rPr>
        <w:t xml:space="preserve"> </w:t>
      </w:r>
      <w:r w:rsidRPr="00563712">
        <w:rPr>
          <w:rFonts w:ascii="Arial" w:hAnsi="Arial" w:cs="Arial"/>
          <w:szCs w:val="24"/>
        </w:rPr>
        <w:t>a</w:t>
      </w:r>
      <w:r w:rsidRPr="00563712">
        <w:rPr>
          <w:rFonts w:ascii="Arial" w:hAnsi="Arial" w:cs="Arial"/>
          <w:spacing w:val="-6"/>
          <w:szCs w:val="24"/>
        </w:rPr>
        <w:t xml:space="preserve"> </w:t>
      </w:r>
      <w:r w:rsidRPr="00563712">
        <w:rPr>
          <w:rFonts w:ascii="Arial" w:hAnsi="Arial" w:cs="Arial"/>
          <w:szCs w:val="24"/>
        </w:rPr>
        <w:t>cabo</w:t>
      </w:r>
      <w:r w:rsidRPr="00563712">
        <w:rPr>
          <w:rFonts w:ascii="Arial" w:hAnsi="Arial" w:cs="Arial"/>
          <w:spacing w:val="-6"/>
          <w:szCs w:val="24"/>
        </w:rPr>
        <w:t xml:space="preserve"> </w:t>
      </w:r>
      <w:r w:rsidRPr="00563712">
        <w:rPr>
          <w:rFonts w:ascii="Arial" w:hAnsi="Arial" w:cs="Arial"/>
          <w:szCs w:val="24"/>
        </w:rPr>
        <w:t>a</w:t>
      </w:r>
      <w:r w:rsidRPr="00563712">
        <w:rPr>
          <w:rFonts w:ascii="Arial" w:hAnsi="Arial" w:cs="Arial"/>
          <w:spacing w:val="-9"/>
          <w:szCs w:val="24"/>
        </w:rPr>
        <w:t xml:space="preserve"> </w:t>
      </w:r>
      <w:r w:rsidRPr="00563712">
        <w:rPr>
          <w:rFonts w:ascii="Arial" w:hAnsi="Arial" w:cs="Arial"/>
          <w:szCs w:val="24"/>
        </w:rPr>
        <w:t>través</w:t>
      </w:r>
      <w:r w:rsidRPr="00563712">
        <w:rPr>
          <w:rFonts w:ascii="Arial" w:hAnsi="Arial" w:cs="Arial"/>
          <w:spacing w:val="-6"/>
          <w:szCs w:val="24"/>
        </w:rPr>
        <w:t xml:space="preserve"> </w:t>
      </w:r>
      <w:r w:rsidRPr="00563712">
        <w:rPr>
          <w:rFonts w:ascii="Arial" w:hAnsi="Arial" w:cs="Arial"/>
          <w:szCs w:val="24"/>
        </w:rPr>
        <w:t>del</w:t>
      </w:r>
      <w:r w:rsidRPr="00563712">
        <w:rPr>
          <w:rFonts w:ascii="Arial" w:hAnsi="Arial" w:cs="Arial"/>
          <w:spacing w:val="-7"/>
          <w:szCs w:val="24"/>
        </w:rPr>
        <w:t xml:space="preserve"> </w:t>
      </w:r>
      <w:r w:rsidRPr="00563712">
        <w:rPr>
          <w:rFonts w:ascii="Arial" w:hAnsi="Arial" w:cs="Arial"/>
          <w:szCs w:val="24"/>
        </w:rPr>
        <w:t>aplicativo</w:t>
      </w:r>
      <w:r w:rsidRPr="00563712">
        <w:rPr>
          <w:rFonts w:ascii="Arial" w:hAnsi="Arial" w:cs="Arial"/>
          <w:spacing w:val="-7"/>
          <w:szCs w:val="24"/>
        </w:rPr>
        <w:t xml:space="preserve"> </w:t>
      </w:r>
      <w:r w:rsidRPr="00563712">
        <w:rPr>
          <w:rFonts w:ascii="Arial" w:hAnsi="Arial" w:cs="Arial"/>
          <w:szCs w:val="24"/>
        </w:rPr>
        <w:t>FURAG.</w:t>
      </w:r>
      <w:r w:rsidRPr="00563712">
        <w:rPr>
          <w:rFonts w:ascii="Arial" w:hAnsi="Arial" w:cs="Arial"/>
          <w:spacing w:val="-8"/>
          <w:szCs w:val="24"/>
        </w:rPr>
        <w:t xml:space="preserve"> </w:t>
      </w:r>
      <w:r w:rsidRPr="00563712">
        <w:rPr>
          <w:rFonts w:ascii="Arial" w:hAnsi="Arial" w:cs="Arial"/>
          <w:szCs w:val="24"/>
        </w:rPr>
        <w:t>Además,</w:t>
      </w:r>
      <w:r w:rsidRPr="00563712">
        <w:rPr>
          <w:rFonts w:ascii="Arial" w:hAnsi="Arial" w:cs="Arial"/>
          <w:spacing w:val="-8"/>
          <w:szCs w:val="24"/>
        </w:rPr>
        <w:t xml:space="preserve"> </w:t>
      </w:r>
      <w:r w:rsidRPr="00563712">
        <w:rPr>
          <w:rFonts w:ascii="Arial" w:hAnsi="Arial" w:cs="Arial"/>
          <w:szCs w:val="24"/>
        </w:rPr>
        <w:t>se</w:t>
      </w:r>
      <w:r w:rsidRPr="00563712">
        <w:rPr>
          <w:rFonts w:ascii="Arial" w:hAnsi="Arial" w:cs="Arial"/>
          <w:spacing w:val="-6"/>
          <w:szCs w:val="24"/>
        </w:rPr>
        <w:t xml:space="preserve"> </w:t>
      </w:r>
      <w:r w:rsidRPr="00563712">
        <w:rPr>
          <w:rFonts w:ascii="Arial" w:hAnsi="Arial" w:cs="Arial"/>
          <w:szCs w:val="24"/>
        </w:rPr>
        <w:t>generarán</w:t>
      </w:r>
      <w:r w:rsidRPr="00563712">
        <w:rPr>
          <w:rFonts w:ascii="Arial" w:hAnsi="Arial" w:cs="Arial"/>
          <w:spacing w:val="-6"/>
          <w:szCs w:val="24"/>
        </w:rPr>
        <w:t xml:space="preserve"> </w:t>
      </w:r>
      <w:r w:rsidRPr="00563712">
        <w:rPr>
          <w:rFonts w:ascii="Arial" w:hAnsi="Arial" w:cs="Arial"/>
          <w:szCs w:val="24"/>
        </w:rPr>
        <w:t>los reportes</w:t>
      </w:r>
      <w:r w:rsidRPr="00563712">
        <w:rPr>
          <w:rFonts w:ascii="Arial" w:hAnsi="Arial" w:cs="Arial"/>
          <w:spacing w:val="-16"/>
          <w:szCs w:val="24"/>
        </w:rPr>
        <w:t xml:space="preserve"> </w:t>
      </w:r>
      <w:r w:rsidRPr="00563712">
        <w:rPr>
          <w:rFonts w:ascii="Arial" w:hAnsi="Arial" w:cs="Arial"/>
          <w:szCs w:val="24"/>
        </w:rPr>
        <w:t>externos</w:t>
      </w:r>
      <w:r w:rsidRPr="00563712">
        <w:rPr>
          <w:rFonts w:ascii="Arial" w:hAnsi="Arial" w:cs="Arial"/>
          <w:spacing w:val="-15"/>
          <w:szCs w:val="24"/>
        </w:rPr>
        <w:t xml:space="preserve"> </w:t>
      </w:r>
      <w:r w:rsidRPr="00563712">
        <w:rPr>
          <w:rFonts w:ascii="Arial" w:hAnsi="Arial" w:cs="Arial"/>
          <w:szCs w:val="24"/>
        </w:rPr>
        <w:t>que,</w:t>
      </w:r>
      <w:r w:rsidRPr="00563712">
        <w:rPr>
          <w:rFonts w:ascii="Arial" w:hAnsi="Arial" w:cs="Arial"/>
          <w:spacing w:val="-15"/>
          <w:szCs w:val="24"/>
        </w:rPr>
        <w:t xml:space="preserve"> </w:t>
      </w:r>
      <w:r w:rsidRPr="00563712">
        <w:rPr>
          <w:rFonts w:ascii="Arial" w:hAnsi="Arial" w:cs="Arial"/>
          <w:szCs w:val="24"/>
        </w:rPr>
        <w:t>por</w:t>
      </w:r>
      <w:r w:rsidRPr="00563712">
        <w:rPr>
          <w:rFonts w:ascii="Arial" w:hAnsi="Arial" w:cs="Arial"/>
          <w:spacing w:val="-16"/>
          <w:szCs w:val="24"/>
        </w:rPr>
        <w:t xml:space="preserve"> </w:t>
      </w:r>
      <w:r w:rsidRPr="00563712">
        <w:rPr>
          <w:rFonts w:ascii="Arial" w:hAnsi="Arial" w:cs="Arial"/>
          <w:szCs w:val="24"/>
        </w:rPr>
        <w:t>ley,</w:t>
      </w:r>
      <w:r w:rsidRPr="00563712">
        <w:rPr>
          <w:rFonts w:ascii="Arial" w:hAnsi="Arial" w:cs="Arial"/>
          <w:spacing w:val="-15"/>
          <w:szCs w:val="24"/>
        </w:rPr>
        <w:t xml:space="preserve"> </w:t>
      </w:r>
      <w:r w:rsidRPr="00563712">
        <w:rPr>
          <w:rFonts w:ascii="Arial" w:hAnsi="Arial" w:cs="Arial"/>
          <w:szCs w:val="24"/>
        </w:rPr>
        <w:t>deben</w:t>
      </w:r>
      <w:r w:rsidRPr="00563712">
        <w:rPr>
          <w:rFonts w:ascii="Arial" w:hAnsi="Arial" w:cs="Arial"/>
          <w:spacing w:val="-15"/>
          <w:szCs w:val="24"/>
        </w:rPr>
        <w:t xml:space="preserve"> </w:t>
      </w:r>
      <w:r w:rsidRPr="00563712">
        <w:rPr>
          <w:rFonts w:ascii="Arial" w:hAnsi="Arial" w:cs="Arial"/>
          <w:szCs w:val="24"/>
        </w:rPr>
        <w:t>elaborarse</w:t>
      </w:r>
      <w:r w:rsidRPr="00563712">
        <w:rPr>
          <w:rFonts w:ascii="Arial" w:hAnsi="Arial" w:cs="Arial"/>
          <w:spacing w:val="-15"/>
          <w:szCs w:val="24"/>
        </w:rPr>
        <w:t xml:space="preserve"> </w:t>
      </w:r>
      <w:r w:rsidRPr="00563712">
        <w:rPr>
          <w:rFonts w:ascii="Arial" w:hAnsi="Arial" w:cs="Arial"/>
          <w:szCs w:val="24"/>
        </w:rPr>
        <w:t>en</w:t>
      </w:r>
      <w:r w:rsidRPr="00563712">
        <w:rPr>
          <w:rFonts w:ascii="Arial" w:hAnsi="Arial" w:cs="Arial"/>
          <w:spacing w:val="-16"/>
          <w:szCs w:val="24"/>
        </w:rPr>
        <w:t xml:space="preserve"> </w:t>
      </w:r>
      <w:r w:rsidRPr="00563712">
        <w:rPr>
          <w:rFonts w:ascii="Arial" w:hAnsi="Arial" w:cs="Arial"/>
          <w:szCs w:val="24"/>
        </w:rPr>
        <w:t>relación</w:t>
      </w:r>
      <w:r w:rsidRPr="00563712">
        <w:rPr>
          <w:rFonts w:ascii="Arial" w:hAnsi="Arial" w:cs="Arial"/>
          <w:spacing w:val="-15"/>
          <w:szCs w:val="24"/>
        </w:rPr>
        <w:t xml:space="preserve"> </w:t>
      </w:r>
      <w:r w:rsidRPr="00563712">
        <w:rPr>
          <w:rFonts w:ascii="Arial" w:hAnsi="Arial" w:cs="Arial"/>
          <w:szCs w:val="24"/>
        </w:rPr>
        <w:t>con</w:t>
      </w:r>
      <w:r w:rsidRPr="00563712">
        <w:rPr>
          <w:rFonts w:ascii="Arial" w:hAnsi="Arial" w:cs="Arial"/>
          <w:spacing w:val="-15"/>
          <w:szCs w:val="24"/>
        </w:rPr>
        <w:t xml:space="preserve"> </w:t>
      </w:r>
      <w:r w:rsidRPr="00563712">
        <w:rPr>
          <w:rFonts w:ascii="Arial" w:hAnsi="Arial" w:cs="Arial"/>
          <w:szCs w:val="24"/>
        </w:rPr>
        <w:t>las</w:t>
      </w:r>
      <w:r w:rsidRPr="00563712">
        <w:rPr>
          <w:rFonts w:ascii="Arial" w:hAnsi="Arial" w:cs="Arial"/>
          <w:spacing w:val="-16"/>
          <w:szCs w:val="24"/>
        </w:rPr>
        <w:t xml:space="preserve"> </w:t>
      </w:r>
      <w:r w:rsidRPr="00563712">
        <w:rPr>
          <w:rFonts w:ascii="Arial" w:hAnsi="Arial" w:cs="Arial"/>
          <w:szCs w:val="24"/>
        </w:rPr>
        <w:t>mediciones</w:t>
      </w:r>
      <w:r w:rsidRPr="00563712">
        <w:rPr>
          <w:rFonts w:ascii="Arial" w:hAnsi="Arial" w:cs="Arial"/>
          <w:spacing w:val="-15"/>
          <w:szCs w:val="24"/>
        </w:rPr>
        <w:t xml:space="preserve"> </w:t>
      </w:r>
      <w:r w:rsidRPr="00563712">
        <w:rPr>
          <w:rFonts w:ascii="Arial" w:hAnsi="Arial" w:cs="Arial"/>
          <w:szCs w:val="24"/>
        </w:rPr>
        <w:t>de</w:t>
      </w:r>
      <w:r w:rsidRPr="00563712">
        <w:rPr>
          <w:rFonts w:ascii="Arial" w:hAnsi="Arial" w:cs="Arial"/>
          <w:spacing w:val="-15"/>
          <w:szCs w:val="24"/>
        </w:rPr>
        <w:t xml:space="preserve"> </w:t>
      </w:r>
      <w:r w:rsidRPr="00563712">
        <w:rPr>
          <w:rFonts w:ascii="Arial" w:hAnsi="Arial" w:cs="Arial"/>
          <w:szCs w:val="24"/>
        </w:rPr>
        <w:t>algunas</w:t>
      </w:r>
      <w:r w:rsidRPr="00563712">
        <w:rPr>
          <w:rFonts w:ascii="Arial" w:hAnsi="Arial" w:cs="Arial"/>
          <w:spacing w:val="-15"/>
          <w:szCs w:val="24"/>
        </w:rPr>
        <w:t xml:space="preserve"> </w:t>
      </w:r>
      <w:r w:rsidRPr="00563712">
        <w:rPr>
          <w:rFonts w:ascii="Arial" w:hAnsi="Arial" w:cs="Arial"/>
          <w:szCs w:val="24"/>
        </w:rPr>
        <w:t>acciones de los entes de control según lo requieran. A nivel interno, se elaborarán reportes de monitoreo e informes de auditoría.</w:t>
      </w:r>
    </w:p>
    <w:p w14:paraId="138C216D" w14:textId="77777777" w:rsidR="00750A66" w:rsidRDefault="00750A66" w:rsidP="00750A66">
      <w:pPr>
        <w:pStyle w:val="Textoindependiente"/>
        <w:spacing w:line="276" w:lineRule="auto"/>
        <w:ind w:left="1" w:right="136"/>
        <w:rPr>
          <w:rFonts w:ascii="Arial" w:hAnsi="Arial" w:cs="Arial"/>
          <w:szCs w:val="24"/>
        </w:rPr>
      </w:pPr>
    </w:p>
    <w:p w14:paraId="01EB034E" w14:textId="77777777" w:rsidR="00750A66" w:rsidRPr="00BB1A37" w:rsidRDefault="00750A66" w:rsidP="00750A66">
      <w:pPr>
        <w:pStyle w:val="Ttulo2"/>
        <w:numPr>
          <w:ilvl w:val="1"/>
          <w:numId w:val="41"/>
        </w:numPr>
        <w:tabs>
          <w:tab w:val="left" w:pos="1081"/>
        </w:tabs>
        <w:spacing w:before="134"/>
        <w:ind w:left="1440"/>
        <w:rPr>
          <w:rFonts w:ascii="Arial" w:hAnsi="Arial" w:cs="Arial"/>
          <w:b w:val="0"/>
          <w:bCs/>
          <w:color w:val="auto"/>
          <w:szCs w:val="24"/>
        </w:rPr>
      </w:pPr>
      <w:r w:rsidRPr="00BB1A37">
        <w:rPr>
          <w:rFonts w:ascii="Arial" w:hAnsi="Arial" w:cs="Arial"/>
          <w:bCs/>
          <w:color w:val="auto"/>
          <w:spacing w:val="-2"/>
          <w:szCs w:val="24"/>
        </w:rPr>
        <w:t>FORMACIÓN</w:t>
      </w:r>
    </w:p>
    <w:p w14:paraId="2FEA7D5C" w14:textId="77777777" w:rsidR="00750A66" w:rsidRDefault="00750A66" w:rsidP="00750A66">
      <w:pPr>
        <w:pStyle w:val="Textoindependiente"/>
        <w:spacing w:before="251" w:line="276" w:lineRule="auto"/>
        <w:ind w:left="1" w:right="138"/>
        <w:rPr>
          <w:rFonts w:ascii="Arial" w:hAnsi="Arial" w:cs="Arial"/>
          <w:szCs w:val="24"/>
        </w:rPr>
      </w:pPr>
      <w:r>
        <w:rPr>
          <w:rFonts w:ascii="Arial" w:hAnsi="Arial" w:cs="Arial"/>
          <w:spacing w:val="-2"/>
          <w:szCs w:val="24"/>
        </w:rPr>
        <w:t>E</w:t>
      </w:r>
      <w:r>
        <w:rPr>
          <w:rFonts w:ascii="Arial" w:hAnsi="Arial" w:cs="Arial"/>
          <w:szCs w:val="24"/>
        </w:rPr>
        <w:t xml:space="preserve">l Instituto Municipal de Empleo y Fomento Empresarial </w:t>
      </w:r>
      <w:r w:rsidRPr="00317D02">
        <w:rPr>
          <w:rFonts w:ascii="Arial" w:hAnsi="Arial" w:cs="Arial"/>
          <w:szCs w:val="24"/>
        </w:rPr>
        <w:t>de Bucaramanga</w:t>
      </w:r>
      <w:r>
        <w:rPr>
          <w:rFonts w:ascii="Arial" w:hAnsi="Arial" w:cs="Arial"/>
          <w:szCs w:val="24"/>
        </w:rPr>
        <w:t xml:space="preserve">, </w:t>
      </w:r>
      <w:r w:rsidRPr="00563712">
        <w:rPr>
          <w:rFonts w:ascii="Arial" w:hAnsi="Arial" w:cs="Arial"/>
          <w:szCs w:val="24"/>
        </w:rPr>
        <w:t>llevará</w:t>
      </w:r>
      <w:r w:rsidRPr="00563712">
        <w:rPr>
          <w:rFonts w:ascii="Arial" w:hAnsi="Arial" w:cs="Arial"/>
          <w:spacing w:val="-13"/>
          <w:szCs w:val="24"/>
        </w:rPr>
        <w:t xml:space="preserve"> </w:t>
      </w:r>
      <w:r w:rsidRPr="00563712">
        <w:rPr>
          <w:rFonts w:ascii="Arial" w:hAnsi="Arial" w:cs="Arial"/>
          <w:szCs w:val="24"/>
        </w:rPr>
        <w:t>a</w:t>
      </w:r>
      <w:r w:rsidRPr="00563712">
        <w:rPr>
          <w:rFonts w:ascii="Arial" w:hAnsi="Arial" w:cs="Arial"/>
          <w:spacing w:val="-13"/>
          <w:szCs w:val="24"/>
        </w:rPr>
        <w:t xml:space="preserve"> </w:t>
      </w:r>
      <w:r w:rsidRPr="00563712">
        <w:rPr>
          <w:rFonts w:ascii="Arial" w:hAnsi="Arial" w:cs="Arial"/>
          <w:szCs w:val="24"/>
        </w:rPr>
        <w:t>cabo</w:t>
      </w:r>
      <w:r w:rsidRPr="00563712">
        <w:rPr>
          <w:rFonts w:ascii="Arial" w:hAnsi="Arial" w:cs="Arial"/>
          <w:spacing w:val="-13"/>
          <w:szCs w:val="24"/>
        </w:rPr>
        <w:t xml:space="preserve"> </w:t>
      </w:r>
      <w:r w:rsidRPr="00563712">
        <w:rPr>
          <w:rFonts w:ascii="Arial" w:hAnsi="Arial" w:cs="Arial"/>
          <w:szCs w:val="24"/>
        </w:rPr>
        <w:t>un</w:t>
      </w:r>
      <w:r w:rsidRPr="00563712">
        <w:rPr>
          <w:rFonts w:ascii="Arial" w:hAnsi="Arial" w:cs="Arial"/>
          <w:spacing w:val="-13"/>
          <w:szCs w:val="24"/>
        </w:rPr>
        <w:t xml:space="preserve"> </w:t>
      </w:r>
      <w:r w:rsidRPr="00563712">
        <w:rPr>
          <w:rFonts w:ascii="Arial" w:hAnsi="Arial" w:cs="Arial"/>
          <w:szCs w:val="24"/>
        </w:rPr>
        <w:t>proceso</w:t>
      </w:r>
      <w:r w:rsidRPr="00563712">
        <w:rPr>
          <w:rFonts w:ascii="Arial" w:hAnsi="Arial" w:cs="Arial"/>
          <w:spacing w:val="-13"/>
          <w:szCs w:val="24"/>
        </w:rPr>
        <w:t xml:space="preserve"> </w:t>
      </w:r>
      <w:r w:rsidRPr="00563712">
        <w:rPr>
          <w:rFonts w:ascii="Arial" w:hAnsi="Arial" w:cs="Arial"/>
          <w:szCs w:val="24"/>
        </w:rPr>
        <w:t>de</w:t>
      </w:r>
      <w:r w:rsidRPr="00563712">
        <w:rPr>
          <w:rFonts w:ascii="Arial" w:hAnsi="Arial" w:cs="Arial"/>
          <w:spacing w:val="-13"/>
          <w:szCs w:val="24"/>
        </w:rPr>
        <w:t xml:space="preserve"> </w:t>
      </w:r>
      <w:r w:rsidRPr="00563712">
        <w:rPr>
          <w:rFonts w:ascii="Arial" w:hAnsi="Arial" w:cs="Arial"/>
          <w:szCs w:val="24"/>
        </w:rPr>
        <w:t>formación</w:t>
      </w:r>
      <w:r w:rsidRPr="00563712">
        <w:rPr>
          <w:rFonts w:ascii="Arial" w:hAnsi="Arial" w:cs="Arial"/>
          <w:spacing w:val="-13"/>
          <w:szCs w:val="24"/>
        </w:rPr>
        <w:t xml:space="preserve"> </w:t>
      </w:r>
      <w:r w:rsidRPr="00563712">
        <w:rPr>
          <w:rFonts w:ascii="Arial" w:hAnsi="Arial" w:cs="Arial"/>
          <w:szCs w:val="24"/>
        </w:rPr>
        <w:t>continua</w:t>
      </w:r>
      <w:r w:rsidRPr="00563712">
        <w:rPr>
          <w:rFonts w:ascii="Arial" w:hAnsi="Arial" w:cs="Arial"/>
          <w:spacing w:val="-13"/>
          <w:szCs w:val="24"/>
        </w:rPr>
        <w:t xml:space="preserve"> </w:t>
      </w:r>
      <w:r w:rsidRPr="00563712">
        <w:rPr>
          <w:rFonts w:ascii="Arial" w:hAnsi="Arial" w:cs="Arial"/>
          <w:szCs w:val="24"/>
        </w:rPr>
        <w:t>con</w:t>
      </w:r>
      <w:r w:rsidRPr="00563712">
        <w:rPr>
          <w:rFonts w:ascii="Arial" w:hAnsi="Arial" w:cs="Arial"/>
          <w:spacing w:val="-13"/>
          <w:szCs w:val="24"/>
        </w:rPr>
        <w:t xml:space="preserve"> </w:t>
      </w:r>
      <w:r w:rsidRPr="00563712">
        <w:rPr>
          <w:rFonts w:ascii="Arial" w:hAnsi="Arial" w:cs="Arial"/>
          <w:szCs w:val="24"/>
        </w:rPr>
        <w:t>el</w:t>
      </w:r>
      <w:r w:rsidRPr="00563712">
        <w:rPr>
          <w:rFonts w:ascii="Arial" w:hAnsi="Arial" w:cs="Arial"/>
          <w:spacing w:val="-14"/>
          <w:szCs w:val="24"/>
        </w:rPr>
        <w:t xml:space="preserve"> </w:t>
      </w:r>
      <w:r w:rsidRPr="00563712">
        <w:rPr>
          <w:rFonts w:ascii="Arial" w:hAnsi="Arial" w:cs="Arial"/>
          <w:szCs w:val="24"/>
        </w:rPr>
        <w:t>fin</w:t>
      </w:r>
      <w:r w:rsidRPr="00563712">
        <w:rPr>
          <w:rFonts w:ascii="Arial" w:hAnsi="Arial" w:cs="Arial"/>
          <w:spacing w:val="-13"/>
          <w:szCs w:val="24"/>
        </w:rPr>
        <w:t xml:space="preserve"> </w:t>
      </w:r>
      <w:r w:rsidRPr="00563712">
        <w:rPr>
          <w:rFonts w:ascii="Arial" w:hAnsi="Arial" w:cs="Arial"/>
          <w:szCs w:val="24"/>
        </w:rPr>
        <w:t>de</w:t>
      </w:r>
      <w:r w:rsidRPr="00563712">
        <w:rPr>
          <w:rFonts w:ascii="Arial" w:hAnsi="Arial" w:cs="Arial"/>
          <w:spacing w:val="-13"/>
          <w:szCs w:val="24"/>
        </w:rPr>
        <w:t xml:space="preserve"> </w:t>
      </w:r>
      <w:r w:rsidRPr="00563712">
        <w:rPr>
          <w:rFonts w:ascii="Arial" w:hAnsi="Arial" w:cs="Arial"/>
          <w:szCs w:val="24"/>
        </w:rPr>
        <w:t>promover la difusión del programa</w:t>
      </w:r>
      <w:r w:rsidRPr="00563712">
        <w:rPr>
          <w:rFonts w:ascii="Arial" w:hAnsi="Arial" w:cs="Arial"/>
          <w:spacing w:val="-4"/>
          <w:szCs w:val="24"/>
        </w:rPr>
        <w:t xml:space="preserve"> </w:t>
      </w:r>
      <w:r w:rsidRPr="00563712">
        <w:rPr>
          <w:rFonts w:ascii="Arial" w:hAnsi="Arial" w:cs="Arial"/>
          <w:szCs w:val="24"/>
        </w:rPr>
        <w:t>entre</w:t>
      </w:r>
      <w:r w:rsidRPr="00563712">
        <w:rPr>
          <w:rFonts w:ascii="Arial" w:hAnsi="Arial" w:cs="Arial"/>
          <w:spacing w:val="-2"/>
          <w:szCs w:val="24"/>
        </w:rPr>
        <w:t xml:space="preserve"> </w:t>
      </w:r>
      <w:r w:rsidRPr="00563712">
        <w:rPr>
          <w:rFonts w:ascii="Arial" w:hAnsi="Arial" w:cs="Arial"/>
          <w:szCs w:val="24"/>
        </w:rPr>
        <w:t>los servidores</w:t>
      </w:r>
      <w:r w:rsidRPr="00563712">
        <w:rPr>
          <w:rFonts w:ascii="Arial" w:hAnsi="Arial" w:cs="Arial"/>
          <w:spacing w:val="-2"/>
          <w:szCs w:val="24"/>
        </w:rPr>
        <w:t xml:space="preserve"> </w:t>
      </w:r>
      <w:r w:rsidRPr="00563712">
        <w:rPr>
          <w:rFonts w:ascii="Arial" w:hAnsi="Arial" w:cs="Arial"/>
          <w:szCs w:val="24"/>
        </w:rPr>
        <w:t>públicos y</w:t>
      </w:r>
      <w:r w:rsidRPr="00563712">
        <w:rPr>
          <w:rFonts w:ascii="Arial" w:hAnsi="Arial" w:cs="Arial"/>
          <w:spacing w:val="-2"/>
          <w:szCs w:val="24"/>
        </w:rPr>
        <w:t xml:space="preserve"> </w:t>
      </w:r>
      <w:r w:rsidRPr="00563712">
        <w:rPr>
          <w:rFonts w:ascii="Arial" w:hAnsi="Arial" w:cs="Arial"/>
          <w:szCs w:val="24"/>
        </w:rPr>
        <w:t>contratistas, integrándolo con los</w:t>
      </w:r>
      <w:r w:rsidRPr="00563712">
        <w:rPr>
          <w:rFonts w:ascii="Arial" w:hAnsi="Arial" w:cs="Arial"/>
          <w:spacing w:val="-2"/>
          <w:szCs w:val="24"/>
        </w:rPr>
        <w:t xml:space="preserve"> </w:t>
      </w:r>
      <w:r w:rsidRPr="00563712">
        <w:rPr>
          <w:rFonts w:ascii="Arial" w:hAnsi="Arial" w:cs="Arial"/>
          <w:szCs w:val="24"/>
        </w:rPr>
        <w:t>planes de capacitación actuales. Este proceso podrá utilizar diversas herramientas para lograr su propósito, tales como cursos, talleres, socializaciones, participación en eventos, campañas por correo electrónico y difusión a través de las páginas web o redes sociales institucionales.</w:t>
      </w:r>
    </w:p>
    <w:p w14:paraId="51D80AD7" w14:textId="77777777" w:rsidR="00750A66" w:rsidRPr="00BB1A37" w:rsidRDefault="00750A66" w:rsidP="00750A66">
      <w:pPr>
        <w:pStyle w:val="Ttulo2"/>
        <w:numPr>
          <w:ilvl w:val="1"/>
          <w:numId w:val="41"/>
        </w:numPr>
        <w:tabs>
          <w:tab w:val="left" w:pos="1081"/>
        </w:tabs>
        <w:ind w:left="1440"/>
        <w:rPr>
          <w:rFonts w:ascii="Arial" w:hAnsi="Arial" w:cs="Arial"/>
          <w:b w:val="0"/>
          <w:bCs/>
          <w:color w:val="auto"/>
          <w:szCs w:val="24"/>
        </w:rPr>
      </w:pPr>
      <w:r w:rsidRPr="00BB1A37">
        <w:rPr>
          <w:rFonts w:ascii="Arial" w:hAnsi="Arial" w:cs="Arial"/>
          <w:bCs/>
          <w:color w:val="auto"/>
          <w:spacing w:val="-2"/>
          <w:szCs w:val="24"/>
        </w:rPr>
        <w:t>COMUNICACIÓN</w:t>
      </w:r>
    </w:p>
    <w:p w14:paraId="6824B178" w14:textId="77777777" w:rsidR="00750A66" w:rsidRDefault="00750A66" w:rsidP="00750A66">
      <w:pPr>
        <w:pStyle w:val="Textoindependiente"/>
        <w:spacing w:before="251" w:line="276" w:lineRule="auto"/>
        <w:ind w:left="1" w:right="138"/>
        <w:rPr>
          <w:rFonts w:ascii="Arial" w:hAnsi="Arial" w:cs="Arial"/>
          <w:szCs w:val="24"/>
        </w:rPr>
      </w:pPr>
      <w:r w:rsidRPr="00404329">
        <w:rPr>
          <w:rFonts w:ascii="Arial" w:hAnsi="Arial" w:cs="Arial"/>
          <w:szCs w:val="24"/>
        </w:rPr>
        <w:t>El Programa de Transparencia y Ética Pública, debe ser comunicado internamente a través de estrategias de formación continua, como socializaciones, capacitaciones, talleres, entre otras. A nivel externo, además de su publicación en la página web institucional, donde estará disponible permanentemente para consulta de la ciudadanía, se difundirá a través de las redes sociales institucionales. Además, se compartirán los resultados y los informes derivados de la auditoria.</w:t>
      </w:r>
    </w:p>
    <w:p w14:paraId="62B940DA" w14:textId="77777777" w:rsidR="00750A66" w:rsidRPr="00BB1A37" w:rsidRDefault="00750A66" w:rsidP="00750A66">
      <w:pPr>
        <w:pStyle w:val="Ttulo2"/>
        <w:numPr>
          <w:ilvl w:val="1"/>
          <w:numId w:val="41"/>
        </w:numPr>
        <w:tabs>
          <w:tab w:val="left" w:pos="1081"/>
        </w:tabs>
        <w:ind w:left="1440"/>
        <w:rPr>
          <w:rFonts w:ascii="Arial" w:hAnsi="Arial" w:cs="Arial"/>
          <w:b w:val="0"/>
          <w:bCs/>
          <w:color w:val="auto"/>
          <w:szCs w:val="24"/>
        </w:rPr>
      </w:pPr>
      <w:r w:rsidRPr="00BB1A37">
        <w:rPr>
          <w:rFonts w:ascii="Arial" w:hAnsi="Arial" w:cs="Arial"/>
          <w:bCs/>
          <w:color w:val="auto"/>
          <w:szCs w:val="24"/>
        </w:rPr>
        <w:t>AUDITORÍA</w:t>
      </w:r>
      <w:r w:rsidRPr="00BB1A37">
        <w:rPr>
          <w:rFonts w:ascii="Arial" w:hAnsi="Arial" w:cs="Arial"/>
          <w:bCs/>
          <w:color w:val="auto"/>
          <w:spacing w:val="-2"/>
          <w:szCs w:val="24"/>
        </w:rPr>
        <w:t xml:space="preserve"> </w:t>
      </w:r>
      <w:r w:rsidRPr="00BB1A37">
        <w:rPr>
          <w:rFonts w:ascii="Arial" w:hAnsi="Arial" w:cs="Arial"/>
          <w:bCs/>
          <w:color w:val="auto"/>
          <w:szCs w:val="24"/>
        </w:rPr>
        <w:t>Y</w:t>
      </w:r>
      <w:r w:rsidRPr="00BB1A37">
        <w:rPr>
          <w:rFonts w:ascii="Arial" w:hAnsi="Arial" w:cs="Arial"/>
          <w:bCs/>
          <w:color w:val="auto"/>
          <w:spacing w:val="-6"/>
          <w:szCs w:val="24"/>
        </w:rPr>
        <w:t xml:space="preserve"> </w:t>
      </w:r>
      <w:r w:rsidRPr="00BB1A37">
        <w:rPr>
          <w:rFonts w:ascii="Arial" w:hAnsi="Arial" w:cs="Arial"/>
          <w:bCs/>
          <w:color w:val="auto"/>
          <w:spacing w:val="-2"/>
          <w:szCs w:val="24"/>
        </w:rPr>
        <w:t>MEJORA</w:t>
      </w:r>
    </w:p>
    <w:p w14:paraId="77F9D97D" w14:textId="77777777" w:rsidR="00750A66" w:rsidRPr="001C2846" w:rsidRDefault="00750A66" w:rsidP="00750A66">
      <w:pPr>
        <w:pStyle w:val="Textoindependiente"/>
        <w:spacing w:before="251" w:line="276" w:lineRule="auto"/>
        <w:ind w:left="1" w:right="137"/>
        <w:rPr>
          <w:rFonts w:ascii="Arial" w:hAnsi="Arial" w:cs="Arial"/>
          <w:szCs w:val="24"/>
        </w:rPr>
      </w:pPr>
      <w:r w:rsidRPr="001C2846">
        <w:rPr>
          <w:rFonts w:ascii="Arial" w:hAnsi="Arial" w:cs="Arial"/>
          <w:szCs w:val="24"/>
        </w:rPr>
        <w:t>El PTEP 202</w:t>
      </w:r>
      <w:r>
        <w:rPr>
          <w:rFonts w:ascii="Arial" w:hAnsi="Arial" w:cs="Arial"/>
          <w:szCs w:val="24"/>
        </w:rPr>
        <w:t>6</w:t>
      </w:r>
      <w:r w:rsidRPr="001C2846">
        <w:rPr>
          <w:rFonts w:ascii="Arial" w:hAnsi="Arial" w:cs="Arial"/>
          <w:szCs w:val="24"/>
        </w:rPr>
        <w:t xml:space="preserve"> será objeto de procesos de auditoría que permitan identificar oportunidades de mejora, así como implementar medidas correctivas o reformulaciones en función de los resultados obtenidos. La Oficina de Control Interno de Gestión, en su rol de tercera línea de defensa, deberá incorporar anualmente el programa como una unidad auditable y priorizarlo conforme a los lineamientos metodológicos vigentes.</w:t>
      </w:r>
    </w:p>
    <w:p w14:paraId="471978A3" w14:textId="77777777" w:rsidR="00750A66" w:rsidRPr="00BB1A37" w:rsidRDefault="00750A66" w:rsidP="00750A66">
      <w:pPr>
        <w:pStyle w:val="Ttulo1"/>
        <w:numPr>
          <w:ilvl w:val="0"/>
          <w:numId w:val="36"/>
        </w:numPr>
        <w:tabs>
          <w:tab w:val="left" w:pos="3312"/>
        </w:tabs>
        <w:ind w:left="360"/>
        <w:jc w:val="left"/>
        <w:rPr>
          <w:rFonts w:ascii="Arial" w:hAnsi="Arial" w:cs="Arial"/>
          <w:b/>
          <w:bCs/>
          <w:color w:val="auto"/>
          <w:sz w:val="24"/>
          <w:szCs w:val="24"/>
        </w:rPr>
      </w:pPr>
      <w:r w:rsidRPr="00BB1A37">
        <w:rPr>
          <w:rFonts w:ascii="Arial" w:hAnsi="Arial" w:cs="Arial"/>
          <w:b/>
          <w:bCs/>
          <w:color w:val="auto"/>
          <w:sz w:val="24"/>
          <w:szCs w:val="24"/>
        </w:rPr>
        <w:t>COMPONENTE</w:t>
      </w:r>
      <w:r w:rsidRPr="00BB1A37">
        <w:rPr>
          <w:rFonts w:ascii="Arial" w:hAnsi="Arial" w:cs="Arial"/>
          <w:b/>
          <w:bCs/>
          <w:color w:val="auto"/>
          <w:spacing w:val="-2"/>
          <w:sz w:val="24"/>
          <w:szCs w:val="24"/>
        </w:rPr>
        <w:t xml:space="preserve"> PROGRÁMATICO</w:t>
      </w:r>
    </w:p>
    <w:p w14:paraId="3735D22B" w14:textId="77777777" w:rsidR="00750A66" w:rsidRPr="00903F1D" w:rsidRDefault="00750A66" w:rsidP="00750A66">
      <w:pPr>
        <w:pStyle w:val="Textoindependiente"/>
        <w:spacing w:before="252" w:line="276" w:lineRule="auto"/>
        <w:ind w:left="1" w:right="137"/>
        <w:rPr>
          <w:rFonts w:ascii="Arial" w:hAnsi="Arial" w:cs="Arial"/>
          <w:szCs w:val="24"/>
        </w:rPr>
      </w:pPr>
      <w:r w:rsidRPr="00903F1D">
        <w:rPr>
          <w:rFonts w:ascii="Arial" w:hAnsi="Arial" w:cs="Arial"/>
          <w:szCs w:val="24"/>
        </w:rPr>
        <w:t>Las acciones del componente programático del Programa de Transparencia y Ética Pública están definidas en el artículo 73 de la Ley 1474 de 2011, modificado por el artículo 31 de la Ley 2195 de 2022. Estas acciones son estratégicas dentro del PTEP y deben operar de forma articulada, sistémica</w:t>
      </w:r>
      <w:r>
        <w:rPr>
          <w:rFonts w:ascii="Arial" w:hAnsi="Arial" w:cs="Arial"/>
          <w:szCs w:val="24"/>
        </w:rPr>
        <w:t xml:space="preserve">. </w:t>
      </w:r>
      <w:r w:rsidRPr="00903F1D">
        <w:rPr>
          <w:rFonts w:ascii="Arial" w:hAnsi="Arial" w:cs="Arial"/>
          <w:szCs w:val="24"/>
        </w:rPr>
        <w:t>Para evidenciar esta necesidad de interrelación entr</w:t>
      </w:r>
      <w:r>
        <w:rPr>
          <w:rFonts w:ascii="Arial" w:hAnsi="Arial" w:cs="Arial"/>
          <w:szCs w:val="24"/>
        </w:rPr>
        <w:t>e</w:t>
      </w:r>
      <w:r w:rsidRPr="00903F1D">
        <w:rPr>
          <w:rFonts w:ascii="Arial" w:hAnsi="Arial" w:cs="Arial"/>
          <w:szCs w:val="24"/>
        </w:rPr>
        <w:t xml:space="preserve"> las acciones estratégicas, el componente programático también se denominará Estrategia Institucional para la Lucha Contra la Corrupción.</w:t>
      </w:r>
    </w:p>
    <w:p w14:paraId="26CC8401" w14:textId="77777777" w:rsidR="00750A66" w:rsidRPr="00903F1D" w:rsidRDefault="00750A66" w:rsidP="00750A66">
      <w:pPr>
        <w:pStyle w:val="Textoindependiente"/>
        <w:spacing w:before="39"/>
        <w:rPr>
          <w:rFonts w:ascii="Arial" w:hAnsi="Arial" w:cs="Arial"/>
          <w:szCs w:val="24"/>
        </w:rPr>
      </w:pPr>
    </w:p>
    <w:p w14:paraId="0EF0DFAD" w14:textId="77777777" w:rsidR="00750A66" w:rsidRPr="00903F1D" w:rsidRDefault="00750A66" w:rsidP="00750A66">
      <w:pPr>
        <w:pStyle w:val="Textoindependiente"/>
        <w:spacing w:line="276" w:lineRule="auto"/>
        <w:ind w:left="1" w:right="139"/>
        <w:rPr>
          <w:rFonts w:ascii="Arial" w:hAnsi="Arial" w:cs="Arial"/>
          <w:szCs w:val="24"/>
        </w:rPr>
      </w:pPr>
      <w:r w:rsidRPr="00903F1D">
        <w:rPr>
          <w:rFonts w:ascii="Arial" w:hAnsi="Arial" w:cs="Arial"/>
          <w:szCs w:val="24"/>
        </w:rPr>
        <w:t>La</w:t>
      </w:r>
      <w:r w:rsidRPr="00903F1D">
        <w:rPr>
          <w:rFonts w:ascii="Arial" w:hAnsi="Arial" w:cs="Arial"/>
          <w:spacing w:val="-14"/>
          <w:szCs w:val="24"/>
        </w:rPr>
        <w:t xml:space="preserve"> </w:t>
      </w:r>
      <w:r w:rsidRPr="00903F1D">
        <w:rPr>
          <w:rFonts w:ascii="Arial" w:hAnsi="Arial" w:cs="Arial"/>
          <w:szCs w:val="24"/>
        </w:rPr>
        <w:t>Estrategia</w:t>
      </w:r>
      <w:r w:rsidRPr="00903F1D">
        <w:rPr>
          <w:rFonts w:ascii="Arial" w:hAnsi="Arial" w:cs="Arial"/>
          <w:spacing w:val="-14"/>
          <w:szCs w:val="24"/>
        </w:rPr>
        <w:t xml:space="preserve"> </w:t>
      </w:r>
      <w:r w:rsidRPr="00903F1D">
        <w:rPr>
          <w:rFonts w:ascii="Arial" w:hAnsi="Arial" w:cs="Arial"/>
          <w:szCs w:val="24"/>
        </w:rPr>
        <w:t>Institucional</w:t>
      </w:r>
      <w:r w:rsidRPr="00903F1D">
        <w:rPr>
          <w:rFonts w:ascii="Arial" w:hAnsi="Arial" w:cs="Arial"/>
          <w:spacing w:val="-14"/>
          <w:szCs w:val="24"/>
        </w:rPr>
        <w:t xml:space="preserve"> </w:t>
      </w:r>
      <w:r w:rsidRPr="00903F1D">
        <w:rPr>
          <w:rFonts w:ascii="Arial" w:hAnsi="Arial" w:cs="Arial"/>
          <w:szCs w:val="24"/>
        </w:rPr>
        <w:t>está</w:t>
      </w:r>
      <w:r w:rsidRPr="00903F1D">
        <w:rPr>
          <w:rFonts w:ascii="Arial" w:hAnsi="Arial" w:cs="Arial"/>
          <w:spacing w:val="-13"/>
          <w:szCs w:val="24"/>
        </w:rPr>
        <w:t xml:space="preserve"> </w:t>
      </w:r>
      <w:r w:rsidRPr="00903F1D">
        <w:rPr>
          <w:rFonts w:ascii="Arial" w:hAnsi="Arial" w:cs="Arial"/>
          <w:szCs w:val="24"/>
        </w:rPr>
        <w:t>asociada</w:t>
      </w:r>
      <w:r w:rsidRPr="00903F1D">
        <w:rPr>
          <w:rFonts w:ascii="Arial" w:hAnsi="Arial" w:cs="Arial"/>
          <w:spacing w:val="-14"/>
          <w:szCs w:val="24"/>
        </w:rPr>
        <w:t xml:space="preserve"> </w:t>
      </w:r>
      <w:r w:rsidRPr="00903F1D">
        <w:rPr>
          <w:rFonts w:ascii="Arial" w:hAnsi="Arial" w:cs="Arial"/>
          <w:szCs w:val="24"/>
        </w:rPr>
        <w:t>con</w:t>
      </w:r>
      <w:r w:rsidRPr="00903F1D">
        <w:rPr>
          <w:rFonts w:ascii="Arial" w:hAnsi="Arial" w:cs="Arial"/>
          <w:spacing w:val="-14"/>
          <w:szCs w:val="24"/>
        </w:rPr>
        <w:t xml:space="preserve"> </w:t>
      </w:r>
      <w:r w:rsidRPr="00903F1D">
        <w:rPr>
          <w:rFonts w:ascii="Arial" w:hAnsi="Arial" w:cs="Arial"/>
          <w:szCs w:val="24"/>
        </w:rPr>
        <w:t>el</w:t>
      </w:r>
      <w:r w:rsidRPr="00903F1D">
        <w:rPr>
          <w:rFonts w:ascii="Arial" w:hAnsi="Arial" w:cs="Arial"/>
          <w:spacing w:val="-15"/>
          <w:szCs w:val="24"/>
        </w:rPr>
        <w:t xml:space="preserve"> </w:t>
      </w:r>
      <w:r w:rsidRPr="00903F1D">
        <w:rPr>
          <w:rFonts w:ascii="Arial" w:hAnsi="Arial" w:cs="Arial"/>
          <w:szCs w:val="24"/>
        </w:rPr>
        <w:t>proceso</w:t>
      </w:r>
      <w:r w:rsidRPr="00903F1D">
        <w:rPr>
          <w:rFonts w:ascii="Arial" w:hAnsi="Arial" w:cs="Arial"/>
          <w:spacing w:val="-14"/>
          <w:szCs w:val="24"/>
        </w:rPr>
        <w:t xml:space="preserve"> </w:t>
      </w:r>
      <w:r w:rsidRPr="00903F1D">
        <w:rPr>
          <w:rFonts w:ascii="Arial" w:hAnsi="Arial" w:cs="Arial"/>
          <w:szCs w:val="24"/>
        </w:rPr>
        <w:t>de</w:t>
      </w:r>
      <w:r w:rsidRPr="00903F1D">
        <w:rPr>
          <w:rFonts w:ascii="Arial" w:hAnsi="Arial" w:cs="Arial"/>
          <w:spacing w:val="-14"/>
          <w:szCs w:val="24"/>
        </w:rPr>
        <w:t xml:space="preserve"> </w:t>
      </w:r>
      <w:r w:rsidRPr="00903F1D">
        <w:rPr>
          <w:rFonts w:ascii="Arial" w:hAnsi="Arial" w:cs="Arial"/>
          <w:szCs w:val="24"/>
        </w:rPr>
        <w:t>operación,</w:t>
      </w:r>
      <w:r w:rsidRPr="00903F1D">
        <w:rPr>
          <w:rFonts w:ascii="Arial" w:hAnsi="Arial" w:cs="Arial"/>
          <w:spacing w:val="-12"/>
          <w:szCs w:val="24"/>
        </w:rPr>
        <w:t xml:space="preserve"> </w:t>
      </w:r>
      <w:r w:rsidRPr="00903F1D">
        <w:rPr>
          <w:rFonts w:ascii="Arial" w:hAnsi="Arial" w:cs="Arial"/>
          <w:szCs w:val="24"/>
        </w:rPr>
        <w:t>que</w:t>
      </w:r>
      <w:r w:rsidRPr="00903F1D">
        <w:rPr>
          <w:rFonts w:ascii="Arial" w:hAnsi="Arial" w:cs="Arial"/>
          <w:spacing w:val="-14"/>
          <w:szCs w:val="24"/>
        </w:rPr>
        <w:t xml:space="preserve"> </w:t>
      </w:r>
      <w:r w:rsidRPr="00903F1D">
        <w:rPr>
          <w:rFonts w:ascii="Arial" w:hAnsi="Arial" w:cs="Arial"/>
          <w:szCs w:val="24"/>
        </w:rPr>
        <w:t>se</w:t>
      </w:r>
      <w:r w:rsidRPr="00903F1D">
        <w:rPr>
          <w:rFonts w:ascii="Arial" w:hAnsi="Arial" w:cs="Arial"/>
          <w:spacing w:val="-14"/>
          <w:szCs w:val="24"/>
        </w:rPr>
        <w:t xml:space="preserve"> </w:t>
      </w:r>
      <w:r w:rsidRPr="00903F1D">
        <w:rPr>
          <w:rFonts w:ascii="Arial" w:hAnsi="Arial" w:cs="Arial"/>
          <w:szCs w:val="24"/>
        </w:rPr>
        <w:t>describió</w:t>
      </w:r>
      <w:r w:rsidRPr="00903F1D">
        <w:rPr>
          <w:rFonts w:ascii="Arial" w:hAnsi="Arial" w:cs="Arial"/>
          <w:spacing w:val="-14"/>
          <w:szCs w:val="24"/>
        </w:rPr>
        <w:t xml:space="preserve"> </w:t>
      </w:r>
      <w:r w:rsidRPr="00903F1D">
        <w:rPr>
          <w:rFonts w:ascii="Arial" w:hAnsi="Arial" w:cs="Arial"/>
          <w:szCs w:val="24"/>
        </w:rPr>
        <w:t>en</w:t>
      </w:r>
      <w:r w:rsidRPr="00903F1D">
        <w:rPr>
          <w:rFonts w:ascii="Arial" w:hAnsi="Arial" w:cs="Arial"/>
          <w:spacing w:val="-14"/>
          <w:szCs w:val="24"/>
        </w:rPr>
        <w:t xml:space="preserve"> </w:t>
      </w:r>
      <w:r w:rsidRPr="00903F1D">
        <w:rPr>
          <w:rFonts w:ascii="Arial" w:hAnsi="Arial" w:cs="Arial"/>
          <w:szCs w:val="24"/>
        </w:rPr>
        <w:t>el</w:t>
      </w:r>
      <w:r w:rsidRPr="00903F1D">
        <w:rPr>
          <w:rFonts w:ascii="Arial" w:hAnsi="Arial" w:cs="Arial"/>
          <w:spacing w:val="-15"/>
          <w:szCs w:val="24"/>
        </w:rPr>
        <w:t xml:space="preserve"> </w:t>
      </w:r>
      <w:r w:rsidRPr="00903F1D">
        <w:rPr>
          <w:rFonts w:ascii="Arial" w:hAnsi="Arial" w:cs="Arial"/>
          <w:szCs w:val="24"/>
        </w:rPr>
        <w:t>capítulo anterior, y contem</w:t>
      </w:r>
      <w:r w:rsidRPr="00900A7A">
        <w:rPr>
          <w:rFonts w:ascii="Arial" w:hAnsi="Arial" w:cs="Arial"/>
          <w:szCs w:val="24"/>
        </w:rPr>
        <w:t>pla veinte (25) acciones estratégicas que se agrupan en c</w:t>
      </w:r>
      <w:r>
        <w:rPr>
          <w:rFonts w:ascii="Arial" w:hAnsi="Arial" w:cs="Arial"/>
          <w:szCs w:val="24"/>
        </w:rPr>
        <w:t xml:space="preserve">inco </w:t>
      </w:r>
      <w:r w:rsidRPr="00900A7A">
        <w:rPr>
          <w:rFonts w:ascii="Arial" w:hAnsi="Arial" w:cs="Arial"/>
          <w:szCs w:val="24"/>
        </w:rPr>
        <w:t>temáticas:</w:t>
      </w:r>
    </w:p>
    <w:p w14:paraId="49C1A3FF" w14:textId="77777777" w:rsidR="00750A66" w:rsidRDefault="00750A66" w:rsidP="00750A66">
      <w:pPr>
        <w:pStyle w:val="Textoindependiente"/>
        <w:spacing w:before="39"/>
      </w:pPr>
    </w:p>
    <w:p w14:paraId="24BD57AA" w14:textId="032A6B71" w:rsidR="00750A66" w:rsidRDefault="00750A66" w:rsidP="00750A66">
      <w:pPr>
        <w:pStyle w:val="Ttulo2"/>
        <w:numPr>
          <w:ilvl w:val="1"/>
          <w:numId w:val="36"/>
        </w:numPr>
        <w:tabs>
          <w:tab w:val="left" w:pos="1081"/>
        </w:tabs>
        <w:ind w:left="441" w:hanging="761"/>
        <w:jc w:val="center"/>
        <w:rPr>
          <w:rFonts w:ascii="Arial" w:hAnsi="Arial" w:cs="Arial"/>
          <w:bCs/>
          <w:color w:val="auto"/>
          <w:spacing w:val="-4"/>
          <w:szCs w:val="24"/>
        </w:rPr>
      </w:pPr>
      <w:r w:rsidRPr="00BB1A37">
        <w:rPr>
          <w:rFonts w:ascii="Arial" w:hAnsi="Arial" w:cs="Arial"/>
          <w:bCs/>
          <w:color w:val="auto"/>
          <w:szCs w:val="24"/>
        </w:rPr>
        <w:lastRenderedPageBreak/>
        <w:t>ESTRATEGIA</w:t>
      </w:r>
      <w:r w:rsidRPr="00BB1A37">
        <w:rPr>
          <w:rFonts w:ascii="Arial" w:hAnsi="Arial" w:cs="Arial"/>
          <w:bCs/>
          <w:color w:val="auto"/>
          <w:spacing w:val="-8"/>
          <w:szCs w:val="24"/>
        </w:rPr>
        <w:t xml:space="preserve"> </w:t>
      </w:r>
      <w:r w:rsidRPr="00BB1A37">
        <w:rPr>
          <w:rFonts w:ascii="Arial" w:hAnsi="Arial" w:cs="Arial"/>
          <w:bCs/>
          <w:color w:val="auto"/>
          <w:szCs w:val="24"/>
        </w:rPr>
        <w:t>INSTITUCIONAL</w:t>
      </w:r>
      <w:r w:rsidRPr="00BB1A37">
        <w:rPr>
          <w:rFonts w:ascii="Arial" w:hAnsi="Arial" w:cs="Arial"/>
          <w:bCs/>
          <w:color w:val="auto"/>
          <w:spacing w:val="-8"/>
          <w:szCs w:val="24"/>
        </w:rPr>
        <w:t xml:space="preserve"> </w:t>
      </w:r>
      <w:r w:rsidRPr="00BB1A37">
        <w:rPr>
          <w:rFonts w:ascii="Arial" w:hAnsi="Arial" w:cs="Arial"/>
          <w:bCs/>
          <w:color w:val="auto"/>
          <w:szCs w:val="24"/>
        </w:rPr>
        <w:t>PARA</w:t>
      </w:r>
      <w:r w:rsidRPr="00BB1A37">
        <w:rPr>
          <w:rFonts w:ascii="Arial" w:hAnsi="Arial" w:cs="Arial"/>
          <w:bCs/>
          <w:color w:val="auto"/>
          <w:spacing w:val="-8"/>
          <w:szCs w:val="24"/>
        </w:rPr>
        <w:t xml:space="preserve"> </w:t>
      </w:r>
      <w:r w:rsidRPr="00BB1A37">
        <w:rPr>
          <w:rFonts w:ascii="Arial" w:hAnsi="Arial" w:cs="Arial"/>
          <w:bCs/>
          <w:color w:val="auto"/>
          <w:szCs w:val="24"/>
        </w:rPr>
        <w:t>LA</w:t>
      </w:r>
      <w:r w:rsidRPr="00BB1A37">
        <w:rPr>
          <w:rFonts w:ascii="Arial" w:hAnsi="Arial" w:cs="Arial"/>
          <w:bCs/>
          <w:color w:val="auto"/>
          <w:spacing w:val="-6"/>
          <w:szCs w:val="24"/>
        </w:rPr>
        <w:t xml:space="preserve"> </w:t>
      </w:r>
      <w:r w:rsidRPr="00BB1A37">
        <w:rPr>
          <w:rFonts w:ascii="Arial" w:hAnsi="Arial" w:cs="Arial"/>
          <w:bCs/>
          <w:color w:val="auto"/>
          <w:szCs w:val="24"/>
        </w:rPr>
        <w:t>LUCHA</w:t>
      </w:r>
      <w:r w:rsidRPr="00BB1A37">
        <w:rPr>
          <w:rFonts w:ascii="Arial" w:hAnsi="Arial" w:cs="Arial"/>
          <w:bCs/>
          <w:color w:val="auto"/>
          <w:spacing w:val="-6"/>
          <w:szCs w:val="24"/>
        </w:rPr>
        <w:t xml:space="preserve"> </w:t>
      </w:r>
      <w:r w:rsidRPr="00BB1A37">
        <w:rPr>
          <w:rFonts w:ascii="Arial" w:hAnsi="Arial" w:cs="Arial"/>
          <w:bCs/>
          <w:color w:val="auto"/>
          <w:szCs w:val="24"/>
        </w:rPr>
        <w:t>CONTRA</w:t>
      </w:r>
      <w:r w:rsidRPr="00BB1A37">
        <w:rPr>
          <w:rFonts w:ascii="Arial" w:hAnsi="Arial" w:cs="Arial"/>
          <w:bCs/>
          <w:color w:val="auto"/>
          <w:spacing w:val="-7"/>
          <w:szCs w:val="24"/>
        </w:rPr>
        <w:t xml:space="preserve"> </w:t>
      </w:r>
      <w:r w:rsidRPr="00BB1A37">
        <w:rPr>
          <w:rFonts w:ascii="Arial" w:hAnsi="Arial" w:cs="Arial"/>
          <w:bCs/>
          <w:color w:val="auto"/>
          <w:szCs w:val="24"/>
        </w:rPr>
        <w:t>LA</w:t>
      </w:r>
      <w:r w:rsidRPr="00BB1A37">
        <w:rPr>
          <w:rFonts w:ascii="Arial" w:hAnsi="Arial" w:cs="Arial"/>
          <w:bCs/>
          <w:color w:val="auto"/>
          <w:spacing w:val="-9"/>
          <w:szCs w:val="24"/>
        </w:rPr>
        <w:t xml:space="preserve"> </w:t>
      </w:r>
      <w:r w:rsidRPr="00BB1A37">
        <w:rPr>
          <w:rFonts w:ascii="Arial" w:hAnsi="Arial" w:cs="Arial"/>
          <w:bCs/>
          <w:color w:val="auto"/>
          <w:szCs w:val="24"/>
        </w:rPr>
        <w:t>CORRUPCIÓN</w:t>
      </w:r>
      <w:r w:rsidRPr="00BB1A37">
        <w:rPr>
          <w:rFonts w:ascii="Arial" w:hAnsi="Arial" w:cs="Arial"/>
          <w:bCs/>
          <w:color w:val="auto"/>
          <w:spacing w:val="-7"/>
          <w:szCs w:val="24"/>
        </w:rPr>
        <w:t xml:space="preserve"> </w:t>
      </w:r>
      <w:r w:rsidRPr="00BB1A37">
        <w:rPr>
          <w:rFonts w:ascii="Arial" w:hAnsi="Arial" w:cs="Arial"/>
          <w:bCs/>
          <w:color w:val="auto"/>
          <w:spacing w:val="-4"/>
          <w:szCs w:val="24"/>
        </w:rPr>
        <w:t>2026</w:t>
      </w:r>
    </w:p>
    <w:p w14:paraId="0ED8C910" w14:textId="77777777" w:rsidR="00750A66" w:rsidRPr="00EA3FC5" w:rsidRDefault="00750A66" w:rsidP="00750A66">
      <w:pPr>
        <w:pStyle w:val="Ttulo4"/>
        <w:numPr>
          <w:ilvl w:val="2"/>
          <w:numId w:val="36"/>
        </w:numPr>
        <w:tabs>
          <w:tab w:val="left" w:pos="552"/>
        </w:tabs>
        <w:ind w:left="552" w:hanging="551"/>
        <w:rPr>
          <w:rFonts w:ascii="Arial" w:hAnsi="Arial" w:cs="Arial"/>
          <w:b/>
          <w:bCs/>
          <w:color w:val="auto"/>
          <w:sz w:val="24"/>
          <w:szCs w:val="24"/>
        </w:rPr>
      </w:pPr>
      <w:bookmarkStart w:id="2" w:name="_bookmark12"/>
      <w:bookmarkEnd w:id="2"/>
      <w:r w:rsidRPr="00EA3FC5">
        <w:rPr>
          <w:rFonts w:ascii="Arial" w:hAnsi="Arial" w:cs="Arial"/>
          <w:b/>
          <w:bCs/>
          <w:color w:val="auto"/>
          <w:sz w:val="24"/>
          <w:szCs w:val="24"/>
        </w:rPr>
        <w:t>Temática</w:t>
      </w:r>
      <w:r w:rsidRPr="00EA3FC5">
        <w:rPr>
          <w:rFonts w:ascii="Arial" w:hAnsi="Arial" w:cs="Arial"/>
          <w:b/>
          <w:bCs/>
          <w:color w:val="auto"/>
          <w:spacing w:val="-7"/>
          <w:sz w:val="24"/>
          <w:szCs w:val="24"/>
        </w:rPr>
        <w:t xml:space="preserve"> </w:t>
      </w:r>
      <w:r w:rsidRPr="00EA3FC5">
        <w:rPr>
          <w:rFonts w:ascii="Arial" w:hAnsi="Arial" w:cs="Arial"/>
          <w:b/>
          <w:bCs/>
          <w:color w:val="auto"/>
          <w:sz w:val="24"/>
          <w:szCs w:val="24"/>
        </w:rPr>
        <w:t>1.</w:t>
      </w:r>
      <w:r w:rsidRPr="00EA3FC5">
        <w:rPr>
          <w:rFonts w:ascii="Arial" w:hAnsi="Arial" w:cs="Arial"/>
          <w:b/>
          <w:bCs/>
          <w:color w:val="auto"/>
          <w:spacing w:val="-5"/>
          <w:sz w:val="24"/>
          <w:szCs w:val="24"/>
        </w:rPr>
        <w:t xml:space="preserve"> </w:t>
      </w:r>
      <w:r w:rsidRPr="00EA3FC5">
        <w:rPr>
          <w:rFonts w:ascii="Arial" w:hAnsi="Arial" w:cs="Arial"/>
          <w:b/>
          <w:bCs/>
          <w:color w:val="auto"/>
          <w:sz w:val="24"/>
          <w:szCs w:val="24"/>
        </w:rPr>
        <w:t>Gestión</w:t>
      </w:r>
      <w:r w:rsidRPr="00EA3FC5">
        <w:rPr>
          <w:rFonts w:ascii="Arial" w:hAnsi="Arial" w:cs="Arial"/>
          <w:b/>
          <w:bCs/>
          <w:color w:val="auto"/>
          <w:spacing w:val="-4"/>
          <w:sz w:val="24"/>
          <w:szCs w:val="24"/>
        </w:rPr>
        <w:t xml:space="preserve"> </w:t>
      </w:r>
      <w:r w:rsidRPr="00EA3FC5">
        <w:rPr>
          <w:rFonts w:ascii="Arial" w:hAnsi="Arial" w:cs="Arial"/>
          <w:b/>
          <w:bCs/>
          <w:color w:val="auto"/>
          <w:sz w:val="24"/>
          <w:szCs w:val="24"/>
        </w:rPr>
        <w:t>del</w:t>
      </w:r>
      <w:r w:rsidRPr="00EA3FC5">
        <w:rPr>
          <w:rFonts w:ascii="Arial" w:hAnsi="Arial" w:cs="Arial"/>
          <w:b/>
          <w:bCs/>
          <w:color w:val="auto"/>
          <w:spacing w:val="-5"/>
          <w:sz w:val="24"/>
          <w:szCs w:val="24"/>
        </w:rPr>
        <w:t xml:space="preserve"> </w:t>
      </w:r>
      <w:r w:rsidRPr="00EA3FC5">
        <w:rPr>
          <w:rFonts w:ascii="Arial" w:hAnsi="Arial" w:cs="Arial"/>
          <w:b/>
          <w:bCs/>
          <w:color w:val="auto"/>
          <w:spacing w:val="-2"/>
          <w:sz w:val="24"/>
          <w:szCs w:val="24"/>
        </w:rPr>
        <w:t>riesgo.</w:t>
      </w:r>
    </w:p>
    <w:p w14:paraId="2DA6160C" w14:textId="77777777" w:rsidR="00750A66" w:rsidRPr="00903F1D" w:rsidRDefault="00750A66" w:rsidP="00750A66">
      <w:pPr>
        <w:pStyle w:val="Textoindependiente"/>
        <w:spacing w:before="37"/>
        <w:rPr>
          <w:rFonts w:ascii="Arial" w:hAnsi="Arial" w:cs="Arial"/>
          <w:b/>
          <w:i/>
          <w:szCs w:val="24"/>
        </w:rPr>
      </w:pPr>
    </w:p>
    <w:p w14:paraId="57A89CC8" w14:textId="77777777" w:rsidR="00750A66" w:rsidRPr="00903F1D" w:rsidRDefault="00750A66" w:rsidP="00750A66">
      <w:pPr>
        <w:pStyle w:val="Textoindependiente"/>
        <w:spacing w:line="276" w:lineRule="auto"/>
        <w:ind w:left="1" w:right="137"/>
        <w:rPr>
          <w:rFonts w:ascii="Arial" w:hAnsi="Arial" w:cs="Arial"/>
          <w:szCs w:val="24"/>
        </w:rPr>
      </w:pPr>
      <w:r w:rsidRPr="0060785D">
        <w:rPr>
          <w:rFonts w:ascii="Arial" w:hAnsi="Arial" w:cs="Arial"/>
          <w:b/>
          <w:szCs w:val="24"/>
        </w:rPr>
        <w:t>Acción estratégica 1: Política</w:t>
      </w:r>
      <w:r>
        <w:rPr>
          <w:rFonts w:ascii="Arial" w:hAnsi="Arial" w:cs="Arial"/>
          <w:b/>
          <w:szCs w:val="24"/>
        </w:rPr>
        <w:t xml:space="preserve"> de Administración del Riesgo</w:t>
      </w:r>
      <w:r w:rsidRPr="00903F1D">
        <w:rPr>
          <w:rFonts w:ascii="Arial" w:hAnsi="Arial" w:cs="Arial"/>
          <w:b/>
          <w:szCs w:val="24"/>
        </w:rPr>
        <w:t>.</w:t>
      </w:r>
      <w:r>
        <w:rPr>
          <w:rFonts w:ascii="Arial" w:hAnsi="Arial" w:cs="Arial"/>
          <w:szCs w:val="24"/>
        </w:rPr>
        <w:t xml:space="preserve"> </w:t>
      </w:r>
      <w:r>
        <w:rPr>
          <w:rFonts w:ascii="Arial" w:hAnsi="Arial" w:cs="Arial"/>
          <w:spacing w:val="-2"/>
          <w:szCs w:val="24"/>
        </w:rPr>
        <w:t>E</w:t>
      </w:r>
      <w:r>
        <w:rPr>
          <w:rFonts w:ascii="Arial" w:hAnsi="Arial" w:cs="Arial"/>
          <w:szCs w:val="24"/>
        </w:rPr>
        <w:t xml:space="preserve">l Instituto Municipal de Empleo y Fomento Empresarial </w:t>
      </w:r>
      <w:r w:rsidRPr="00317D02">
        <w:rPr>
          <w:rFonts w:ascii="Arial" w:hAnsi="Arial" w:cs="Arial"/>
          <w:szCs w:val="24"/>
        </w:rPr>
        <w:t>de Bucaramanga</w:t>
      </w:r>
      <w:r w:rsidRPr="00903F1D">
        <w:rPr>
          <w:rFonts w:ascii="Arial" w:hAnsi="Arial" w:cs="Arial"/>
          <w:szCs w:val="24"/>
        </w:rPr>
        <w:t>, mediante el Programa</w:t>
      </w:r>
      <w:r w:rsidRPr="00903F1D">
        <w:rPr>
          <w:rFonts w:ascii="Arial" w:hAnsi="Arial" w:cs="Arial"/>
          <w:spacing w:val="-1"/>
          <w:szCs w:val="24"/>
        </w:rPr>
        <w:t xml:space="preserve"> </w:t>
      </w:r>
      <w:r w:rsidRPr="00903F1D">
        <w:rPr>
          <w:rFonts w:ascii="Arial" w:hAnsi="Arial" w:cs="Arial"/>
          <w:szCs w:val="24"/>
        </w:rPr>
        <w:t>de</w:t>
      </w:r>
      <w:r w:rsidRPr="00903F1D">
        <w:rPr>
          <w:rFonts w:ascii="Arial" w:hAnsi="Arial" w:cs="Arial"/>
          <w:spacing w:val="-2"/>
          <w:szCs w:val="24"/>
        </w:rPr>
        <w:t xml:space="preserve"> </w:t>
      </w:r>
      <w:r w:rsidRPr="00903F1D">
        <w:rPr>
          <w:rFonts w:ascii="Arial" w:hAnsi="Arial" w:cs="Arial"/>
          <w:szCs w:val="24"/>
        </w:rPr>
        <w:t>Transparencia y</w:t>
      </w:r>
      <w:r w:rsidRPr="00903F1D">
        <w:rPr>
          <w:rFonts w:ascii="Arial" w:hAnsi="Arial" w:cs="Arial"/>
          <w:spacing w:val="-2"/>
          <w:szCs w:val="24"/>
        </w:rPr>
        <w:t xml:space="preserve"> </w:t>
      </w:r>
      <w:r w:rsidRPr="00903F1D">
        <w:rPr>
          <w:rFonts w:ascii="Arial" w:hAnsi="Arial" w:cs="Arial"/>
          <w:szCs w:val="24"/>
        </w:rPr>
        <w:t>Ética</w:t>
      </w:r>
      <w:r w:rsidRPr="00903F1D">
        <w:rPr>
          <w:rFonts w:ascii="Arial" w:hAnsi="Arial" w:cs="Arial"/>
          <w:spacing w:val="-2"/>
          <w:szCs w:val="24"/>
        </w:rPr>
        <w:t xml:space="preserve"> </w:t>
      </w:r>
      <w:r w:rsidRPr="00903F1D">
        <w:rPr>
          <w:rFonts w:ascii="Arial" w:hAnsi="Arial" w:cs="Arial"/>
          <w:szCs w:val="24"/>
        </w:rPr>
        <w:t>Pública, implementará</w:t>
      </w:r>
      <w:r w:rsidRPr="00903F1D">
        <w:rPr>
          <w:rFonts w:ascii="Arial" w:hAnsi="Arial" w:cs="Arial"/>
          <w:spacing w:val="-2"/>
          <w:szCs w:val="24"/>
        </w:rPr>
        <w:t xml:space="preserve"> </w:t>
      </w:r>
      <w:r w:rsidRPr="00903F1D">
        <w:rPr>
          <w:rFonts w:ascii="Arial" w:hAnsi="Arial" w:cs="Arial"/>
          <w:szCs w:val="24"/>
        </w:rPr>
        <w:t>mecanismos</w:t>
      </w:r>
      <w:r w:rsidRPr="00903F1D">
        <w:rPr>
          <w:rFonts w:ascii="Arial" w:hAnsi="Arial" w:cs="Arial"/>
          <w:spacing w:val="-2"/>
          <w:szCs w:val="24"/>
        </w:rPr>
        <w:t xml:space="preserve"> </w:t>
      </w:r>
      <w:r w:rsidRPr="00903F1D">
        <w:rPr>
          <w:rFonts w:ascii="Arial" w:hAnsi="Arial" w:cs="Arial"/>
          <w:szCs w:val="24"/>
        </w:rPr>
        <w:t>eficaces</w:t>
      </w:r>
      <w:r w:rsidRPr="00903F1D">
        <w:rPr>
          <w:rFonts w:ascii="Arial" w:hAnsi="Arial" w:cs="Arial"/>
          <w:spacing w:val="-2"/>
          <w:szCs w:val="24"/>
        </w:rPr>
        <w:t xml:space="preserve"> </w:t>
      </w:r>
      <w:r w:rsidRPr="00903F1D">
        <w:rPr>
          <w:rFonts w:ascii="Arial" w:hAnsi="Arial" w:cs="Arial"/>
          <w:szCs w:val="24"/>
        </w:rPr>
        <w:t>para</w:t>
      </w:r>
      <w:r w:rsidRPr="00903F1D">
        <w:rPr>
          <w:rFonts w:ascii="Arial" w:hAnsi="Arial" w:cs="Arial"/>
          <w:spacing w:val="-2"/>
          <w:szCs w:val="24"/>
        </w:rPr>
        <w:t xml:space="preserve"> </w:t>
      </w:r>
      <w:r w:rsidRPr="00903F1D">
        <w:rPr>
          <w:rFonts w:ascii="Arial" w:hAnsi="Arial" w:cs="Arial"/>
          <w:szCs w:val="24"/>
        </w:rPr>
        <w:t>gestionar</w:t>
      </w:r>
      <w:r w:rsidRPr="00903F1D">
        <w:rPr>
          <w:rFonts w:ascii="Arial" w:hAnsi="Arial" w:cs="Arial"/>
          <w:spacing w:val="-1"/>
          <w:szCs w:val="24"/>
        </w:rPr>
        <w:t xml:space="preserve"> </w:t>
      </w:r>
      <w:r w:rsidRPr="00903F1D">
        <w:rPr>
          <w:rFonts w:ascii="Arial" w:hAnsi="Arial" w:cs="Arial"/>
          <w:szCs w:val="24"/>
        </w:rPr>
        <w:t>los riesgos asociados a la integridad, como los conflictos de intereses, el soborno, la corrupción y el fraude.</w:t>
      </w:r>
      <w:r w:rsidRPr="00903F1D">
        <w:rPr>
          <w:rFonts w:ascii="Arial" w:hAnsi="Arial" w:cs="Arial"/>
          <w:spacing w:val="-10"/>
          <w:szCs w:val="24"/>
        </w:rPr>
        <w:t xml:space="preserve"> </w:t>
      </w:r>
      <w:r w:rsidRPr="00903F1D">
        <w:rPr>
          <w:rFonts w:ascii="Arial" w:hAnsi="Arial" w:cs="Arial"/>
          <w:szCs w:val="24"/>
        </w:rPr>
        <w:t>Contará</w:t>
      </w:r>
      <w:r w:rsidRPr="00903F1D">
        <w:rPr>
          <w:rFonts w:ascii="Arial" w:hAnsi="Arial" w:cs="Arial"/>
          <w:spacing w:val="-13"/>
          <w:szCs w:val="24"/>
        </w:rPr>
        <w:t xml:space="preserve"> </w:t>
      </w:r>
      <w:r w:rsidRPr="00903F1D">
        <w:rPr>
          <w:rFonts w:ascii="Arial" w:hAnsi="Arial" w:cs="Arial"/>
          <w:szCs w:val="24"/>
        </w:rPr>
        <w:t>con</w:t>
      </w:r>
      <w:r w:rsidRPr="00903F1D">
        <w:rPr>
          <w:rFonts w:ascii="Arial" w:hAnsi="Arial" w:cs="Arial"/>
          <w:spacing w:val="-14"/>
          <w:szCs w:val="24"/>
        </w:rPr>
        <w:t xml:space="preserve"> </w:t>
      </w:r>
      <w:r w:rsidRPr="00903F1D">
        <w:rPr>
          <w:rFonts w:ascii="Arial" w:hAnsi="Arial" w:cs="Arial"/>
          <w:szCs w:val="24"/>
        </w:rPr>
        <w:t>un</w:t>
      </w:r>
      <w:r w:rsidRPr="00903F1D">
        <w:rPr>
          <w:rFonts w:ascii="Arial" w:hAnsi="Arial" w:cs="Arial"/>
          <w:spacing w:val="-12"/>
          <w:szCs w:val="24"/>
        </w:rPr>
        <w:t xml:space="preserve"> </w:t>
      </w:r>
      <w:r w:rsidRPr="00903F1D">
        <w:rPr>
          <w:rFonts w:ascii="Arial" w:hAnsi="Arial" w:cs="Arial"/>
          <w:szCs w:val="24"/>
        </w:rPr>
        <w:t>instrumento</w:t>
      </w:r>
      <w:r w:rsidRPr="00903F1D">
        <w:rPr>
          <w:rFonts w:ascii="Arial" w:hAnsi="Arial" w:cs="Arial"/>
          <w:spacing w:val="-14"/>
          <w:szCs w:val="24"/>
        </w:rPr>
        <w:t xml:space="preserve"> </w:t>
      </w:r>
      <w:r w:rsidRPr="00903F1D">
        <w:rPr>
          <w:rFonts w:ascii="Arial" w:hAnsi="Arial" w:cs="Arial"/>
          <w:szCs w:val="24"/>
        </w:rPr>
        <w:t>diseñado</w:t>
      </w:r>
      <w:r w:rsidRPr="00903F1D">
        <w:rPr>
          <w:rFonts w:ascii="Arial" w:hAnsi="Arial" w:cs="Arial"/>
          <w:spacing w:val="-14"/>
          <w:szCs w:val="24"/>
        </w:rPr>
        <w:t xml:space="preserve"> </w:t>
      </w:r>
      <w:r w:rsidRPr="00903F1D">
        <w:rPr>
          <w:rFonts w:ascii="Arial" w:hAnsi="Arial" w:cs="Arial"/>
          <w:szCs w:val="24"/>
        </w:rPr>
        <w:t>para</w:t>
      </w:r>
      <w:r w:rsidRPr="00903F1D">
        <w:rPr>
          <w:rFonts w:ascii="Arial" w:hAnsi="Arial" w:cs="Arial"/>
          <w:spacing w:val="-14"/>
          <w:szCs w:val="24"/>
        </w:rPr>
        <w:t xml:space="preserve"> </w:t>
      </w:r>
      <w:r w:rsidRPr="00903F1D">
        <w:rPr>
          <w:rFonts w:ascii="Arial" w:hAnsi="Arial" w:cs="Arial"/>
          <w:szCs w:val="24"/>
        </w:rPr>
        <w:t>abordar</w:t>
      </w:r>
      <w:r w:rsidRPr="00903F1D">
        <w:rPr>
          <w:rFonts w:ascii="Arial" w:hAnsi="Arial" w:cs="Arial"/>
          <w:spacing w:val="-10"/>
          <w:szCs w:val="24"/>
        </w:rPr>
        <w:t xml:space="preserve"> </w:t>
      </w:r>
      <w:r w:rsidRPr="00903F1D">
        <w:rPr>
          <w:rFonts w:ascii="Arial" w:hAnsi="Arial" w:cs="Arial"/>
          <w:szCs w:val="24"/>
        </w:rPr>
        <w:t>estos</w:t>
      </w:r>
      <w:r w:rsidRPr="00903F1D">
        <w:rPr>
          <w:rFonts w:ascii="Arial" w:hAnsi="Arial" w:cs="Arial"/>
          <w:spacing w:val="-14"/>
          <w:szCs w:val="24"/>
        </w:rPr>
        <w:t xml:space="preserve"> </w:t>
      </w:r>
      <w:r w:rsidRPr="00903F1D">
        <w:rPr>
          <w:rFonts w:ascii="Arial" w:hAnsi="Arial" w:cs="Arial"/>
          <w:szCs w:val="24"/>
        </w:rPr>
        <w:t>riesgos</w:t>
      </w:r>
      <w:r w:rsidRPr="00903F1D">
        <w:rPr>
          <w:rFonts w:ascii="Arial" w:hAnsi="Arial" w:cs="Arial"/>
          <w:spacing w:val="-14"/>
          <w:szCs w:val="24"/>
        </w:rPr>
        <w:t xml:space="preserve"> </w:t>
      </w:r>
      <w:r w:rsidRPr="00903F1D">
        <w:rPr>
          <w:rFonts w:ascii="Arial" w:hAnsi="Arial" w:cs="Arial"/>
          <w:szCs w:val="24"/>
        </w:rPr>
        <w:t>el</w:t>
      </w:r>
      <w:r w:rsidRPr="00903F1D">
        <w:rPr>
          <w:rFonts w:ascii="Arial" w:hAnsi="Arial" w:cs="Arial"/>
          <w:spacing w:val="-16"/>
          <w:szCs w:val="24"/>
        </w:rPr>
        <w:t xml:space="preserve"> </w:t>
      </w:r>
      <w:r w:rsidRPr="00903F1D">
        <w:rPr>
          <w:rFonts w:ascii="Arial" w:hAnsi="Arial" w:cs="Arial"/>
          <w:szCs w:val="24"/>
        </w:rPr>
        <w:t>cual</w:t>
      </w:r>
      <w:r w:rsidRPr="00903F1D">
        <w:rPr>
          <w:rFonts w:ascii="Arial" w:hAnsi="Arial" w:cs="Arial"/>
          <w:spacing w:val="-11"/>
          <w:szCs w:val="24"/>
        </w:rPr>
        <w:t xml:space="preserve"> </w:t>
      </w:r>
      <w:r w:rsidRPr="00903F1D">
        <w:rPr>
          <w:rFonts w:ascii="Arial" w:hAnsi="Arial" w:cs="Arial"/>
          <w:szCs w:val="24"/>
        </w:rPr>
        <w:t>contempla</w:t>
      </w:r>
      <w:r w:rsidRPr="00903F1D">
        <w:rPr>
          <w:rFonts w:ascii="Arial" w:hAnsi="Arial" w:cs="Arial"/>
          <w:spacing w:val="-11"/>
          <w:szCs w:val="24"/>
        </w:rPr>
        <w:t xml:space="preserve"> </w:t>
      </w:r>
      <w:r w:rsidRPr="00903F1D">
        <w:rPr>
          <w:rFonts w:ascii="Arial" w:hAnsi="Arial" w:cs="Arial"/>
          <w:szCs w:val="24"/>
        </w:rPr>
        <w:t>procesos de identificación, evaluación, control, monitoreo y seguimiento adecuados.</w:t>
      </w:r>
    </w:p>
    <w:p w14:paraId="7A937700" w14:textId="77777777" w:rsidR="00750A66" w:rsidRPr="00903F1D" w:rsidRDefault="00750A66" w:rsidP="00750A66">
      <w:pPr>
        <w:pStyle w:val="Textoindependiente"/>
        <w:spacing w:before="37"/>
        <w:rPr>
          <w:rFonts w:ascii="Arial" w:hAnsi="Arial" w:cs="Arial"/>
          <w:szCs w:val="24"/>
        </w:rPr>
      </w:pPr>
    </w:p>
    <w:p w14:paraId="06492CBF" w14:textId="77777777" w:rsidR="00750A66" w:rsidRDefault="00750A66" w:rsidP="00750A66">
      <w:pPr>
        <w:pStyle w:val="Textoindependiente"/>
        <w:spacing w:before="134" w:line="276" w:lineRule="auto"/>
        <w:ind w:left="1" w:right="134"/>
      </w:pPr>
      <w:r w:rsidRPr="0060785D">
        <w:rPr>
          <w:rFonts w:ascii="Arial" w:hAnsi="Arial" w:cs="Arial"/>
          <w:b/>
          <w:szCs w:val="24"/>
        </w:rPr>
        <w:t>Acción estratégica 2: Construcción del mapa de riesgo de corrupción</w:t>
      </w:r>
      <w:r>
        <w:rPr>
          <w:rFonts w:ascii="Arial" w:hAnsi="Arial" w:cs="Arial"/>
          <w:b/>
          <w:szCs w:val="24"/>
        </w:rPr>
        <w:t xml:space="preserve">: </w:t>
      </w:r>
      <w:r>
        <w:rPr>
          <w:rFonts w:ascii="Arial" w:hAnsi="Arial" w:cs="Arial"/>
          <w:spacing w:val="-2"/>
          <w:szCs w:val="24"/>
        </w:rPr>
        <w:t>E</w:t>
      </w:r>
      <w:r>
        <w:rPr>
          <w:rFonts w:ascii="Arial" w:hAnsi="Arial" w:cs="Arial"/>
          <w:szCs w:val="24"/>
        </w:rPr>
        <w:t xml:space="preserve">l Instituto Municipal de Empleo y Fomento Empresarial </w:t>
      </w:r>
      <w:r w:rsidRPr="00317D02">
        <w:rPr>
          <w:rFonts w:ascii="Arial" w:hAnsi="Arial" w:cs="Arial"/>
          <w:szCs w:val="24"/>
        </w:rPr>
        <w:t>de Bucaramanga</w:t>
      </w:r>
      <w:r>
        <w:t>, debe ser cuidadoso al recolectar información importante sobre las personas o empresas con las que trabaja, como los servidores públicos que</w:t>
      </w:r>
      <w:r>
        <w:rPr>
          <w:spacing w:val="-3"/>
        </w:rPr>
        <w:t xml:space="preserve"> </w:t>
      </w:r>
      <w:r>
        <w:t>se incorporan a</w:t>
      </w:r>
      <w:r>
        <w:rPr>
          <w:spacing w:val="-1"/>
        </w:rPr>
        <w:t xml:space="preserve"> </w:t>
      </w:r>
      <w:r>
        <w:t>la</w:t>
      </w:r>
      <w:r>
        <w:rPr>
          <w:spacing w:val="-1"/>
        </w:rPr>
        <w:t xml:space="preserve"> </w:t>
      </w:r>
      <w:r>
        <w:t>entidad, así como los</w:t>
      </w:r>
      <w:r>
        <w:rPr>
          <w:spacing w:val="-1"/>
        </w:rPr>
        <w:t xml:space="preserve"> </w:t>
      </w:r>
      <w:r>
        <w:t>contratistas y</w:t>
      </w:r>
      <w:r>
        <w:rPr>
          <w:spacing w:val="-1"/>
        </w:rPr>
        <w:t xml:space="preserve"> </w:t>
      </w:r>
      <w:r>
        <w:t>proveedores con</w:t>
      </w:r>
      <w:r>
        <w:rPr>
          <w:spacing w:val="-1"/>
        </w:rPr>
        <w:t xml:space="preserve"> </w:t>
      </w:r>
      <w:r>
        <w:t>los que</w:t>
      </w:r>
      <w:r>
        <w:rPr>
          <w:spacing w:val="-4"/>
        </w:rPr>
        <w:t xml:space="preserve"> </w:t>
      </w:r>
      <w:r>
        <w:t>firman</w:t>
      </w:r>
      <w:r>
        <w:rPr>
          <w:spacing w:val="-7"/>
        </w:rPr>
        <w:t xml:space="preserve"> </w:t>
      </w:r>
      <w:r>
        <w:t>contratos/convenios.</w:t>
      </w:r>
      <w:r>
        <w:rPr>
          <w:spacing w:val="-3"/>
        </w:rPr>
        <w:t xml:space="preserve"> </w:t>
      </w:r>
    </w:p>
    <w:p w14:paraId="404644AC" w14:textId="77777777" w:rsidR="00750A66" w:rsidRDefault="00750A66" w:rsidP="00750A66">
      <w:pPr>
        <w:pStyle w:val="Textoindependiente"/>
        <w:spacing w:line="276" w:lineRule="auto"/>
        <w:ind w:left="1" w:right="141"/>
        <w:rPr>
          <w:rFonts w:ascii="Arial" w:hAnsi="Arial" w:cs="Arial"/>
          <w:szCs w:val="24"/>
        </w:rPr>
      </w:pPr>
    </w:p>
    <w:p w14:paraId="62C5578B" w14:textId="77777777" w:rsidR="00750A66" w:rsidRPr="0096670F" w:rsidRDefault="00750A66" w:rsidP="00750A66">
      <w:pPr>
        <w:pStyle w:val="Textoindependiente"/>
        <w:spacing w:line="276" w:lineRule="auto"/>
        <w:ind w:left="1" w:right="141"/>
        <w:rPr>
          <w:rFonts w:ascii="Arial" w:hAnsi="Arial" w:cs="Arial"/>
          <w:b/>
          <w:bCs/>
          <w:szCs w:val="24"/>
        </w:rPr>
      </w:pPr>
      <w:r w:rsidRPr="0096670F">
        <w:rPr>
          <w:rFonts w:ascii="Arial" w:hAnsi="Arial" w:cs="Arial"/>
          <w:b/>
          <w:bCs/>
          <w:szCs w:val="24"/>
        </w:rPr>
        <w:t>Virtual</w:t>
      </w:r>
      <w:r w:rsidRPr="0096670F">
        <w:rPr>
          <w:rFonts w:ascii="Arial" w:hAnsi="Arial" w:cs="Arial"/>
          <w:b/>
          <w:bCs/>
          <w:spacing w:val="-1"/>
          <w:szCs w:val="24"/>
        </w:rPr>
        <w:t xml:space="preserve"> </w:t>
      </w:r>
      <w:r w:rsidRPr="0096670F">
        <w:rPr>
          <w:rFonts w:ascii="Arial" w:hAnsi="Arial" w:cs="Arial"/>
          <w:b/>
          <w:bCs/>
          <w:szCs w:val="24"/>
        </w:rPr>
        <w:t>–</w:t>
      </w:r>
      <w:r w:rsidRPr="0096670F">
        <w:rPr>
          <w:rFonts w:ascii="Arial" w:hAnsi="Arial" w:cs="Arial"/>
          <w:b/>
          <w:bCs/>
          <w:spacing w:val="-5"/>
          <w:szCs w:val="24"/>
        </w:rPr>
        <w:t xml:space="preserve"> </w:t>
      </w:r>
      <w:r w:rsidRPr="0096670F">
        <w:rPr>
          <w:rFonts w:ascii="Arial" w:hAnsi="Arial" w:cs="Arial"/>
          <w:b/>
          <w:bCs/>
          <w:szCs w:val="24"/>
        </w:rPr>
        <w:t>página</w:t>
      </w:r>
      <w:r w:rsidRPr="0096670F">
        <w:rPr>
          <w:rFonts w:ascii="Arial" w:hAnsi="Arial" w:cs="Arial"/>
          <w:b/>
          <w:bCs/>
          <w:spacing w:val="-4"/>
          <w:szCs w:val="24"/>
        </w:rPr>
        <w:t xml:space="preserve"> </w:t>
      </w:r>
      <w:r w:rsidRPr="0096670F">
        <w:rPr>
          <w:rFonts w:ascii="Arial" w:hAnsi="Arial" w:cs="Arial"/>
          <w:b/>
          <w:bCs/>
          <w:szCs w:val="24"/>
        </w:rPr>
        <w:t>WEB</w:t>
      </w:r>
      <w:r w:rsidRPr="0096670F">
        <w:rPr>
          <w:rFonts w:ascii="Arial" w:hAnsi="Arial" w:cs="Arial"/>
          <w:b/>
          <w:bCs/>
          <w:spacing w:val="-5"/>
          <w:szCs w:val="24"/>
        </w:rPr>
        <w:t xml:space="preserve"> </w:t>
      </w:r>
      <w:r w:rsidRPr="0096670F">
        <w:rPr>
          <w:rFonts w:ascii="Arial" w:hAnsi="Arial" w:cs="Arial"/>
          <w:b/>
          <w:bCs/>
          <w:spacing w:val="-2"/>
          <w:szCs w:val="24"/>
        </w:rPr>
        <w:t>institucional</w:t>
      </w:r>
    </w:p>
    <w:p w14:paraId="47BC6043" w14:textId="77777777" w:rsidR="00750A66" w:rsidRDefault="00750A66" w:rsidP="00750A66">
      <w:pPr>
        <w:pStyle w:val="Textoindependiente"/>
        <w:spacing w:before="252" w:line="276" w:lineRule="auto"/>
        <w:ind w:left="1" w:right="137"/>
        <w:rPr>
          <w:rFonts w:ascii="Arial" w:hAnsi="Arial" w:cs="Arial"/>
          <w:szCs w:val="24"/>
        </w:rPr>
      </w:pPr>
      <w:r w:rsidRPr="0096670F">
        <w:rPr>
          <w:rFonts w:ascii="Arial" w:hAnsi="Arial" w:cs="Arial"/>
          <w:spacing w:val="-2"/>
          <w:szCs w:val="24"/>
        </w:rPr>
        <w:t>E</w:t>
      </w:r>
      <w:r w:rsidRPr="0096670F">
        <w:rPr>
          <w:rFonts w:ascii="Arial" w:hAnsi="Arial" w:cs="Arial"/>
          <w:szCs w:val="24"/>
        </w:rPr>
        <w:t>l Instituto Municipal de Empleo y Fomento Empresarial de Bucaramanga, cuenta</w:t>
      </w:r>
      <w:r w:rsidRPr="0096670F">
        <w:rPr>
          <w:rFonts w:ascii="Arial" w:hAnsi="Arial" w:cs="Arial"/>
          <w:spacing w:val="-15"/>
          <w:szCs w:val="24"/>
        </w:rPr>
        <w:t xml:space="preserve"> </w:t>
      </w:r>
      <w:r w:rsidRPr="0096670F">
        <w:rPr>
          <w:rFonts w:ascii="Arial" w:hAnsi="Arial" w:cs="Arial"/>
          <w:szCs w:val="24"/>
        </w:rPr>
        <w:t>con</w:t>
      </w:r>
      <w:r w:rsidRPr="0096670F">
        <w:rPr>
          <w:rFonts w:ascii="Arial" w:hAnsi="Arial" w:cs="Arial"/>
          <w:spacing w:val="-15"/>
          <w:szCs w:val="24"/>
        </w:rPr>
        <w:t xml:space="preserve"> </w:t>
      </w:r>
      <w:r w:rsidRPr="0096670F">
        <w:rPr>
          <w:rFonts w:ascii="Arial" w:hAnsi="Arial" w:cs="Arial"/>
          <w:szCs w:val="24"/>
        </w:rPr>
        <w:t xml:space="preserve">un correo institucional </w:t>
      </w:r>
      <w:hyperlink r:id="rId14" w:history="1">
        <w:r w:rsidRPr="0096670F">
          <w:rPr>
            <w:rStyle w:val="Hipervnculo"/>
            <w:rFonts w:ascii="Arial" w:hAnsi="Arial" w:cs="Arial"/>
            <w:szCs w:val="24"/>
          </w:rPr>
          <w:t>atencionalciudadano@imebu.gov.co</w:t>
        </w:r>
      </w:hyperlink>
      <w:r>
        <w:rPr>
          <w:rFonts w:ascii="Arial" w:hAnsi="Arial" w:cs="Arial"/>
          <w:szCs w:val="24"/>
        </w:rPr>
        <w:t xml:space="preserve">, </w:t>
      </w:r>
      <w:r w:rsidRPr="0096670F">
        <w:rPr>
          <w:rFonts w:ascii="Arial" w:hAnsi="Arial" w:cs="Arial"/>
          <w:szCs w:val="24"/>
        </w:rPr>
        <w:t>y canal</w:t>
      </w:r>
      <w:r w:rsidRPr="0096670F">
        <w:rPr>
          <w:rFonts w:ascii="Arial" w:hAnsi="Arial" w:cs="Arial"/>
          <w:spacing w:val="-16"/>
          <w:szCs w:val="24"/>
        </w:rPr>
        <w:t xml:space="preserve"> </w:t>
      </w:r>
      <w:r w:rsidRPr="0096670F">
        <w:rPr>
          <w:rFonts w:ascii="Arial" w:hAnsi="Arial" w:cs="Arial"/>
          <w:szCs w:val="24"/>
        </w:rPr>
        <w:t>de</w:t>
      </w:r>
      <w:r w:rsidRPr="0096670F">
        <w:rPr>
          <w:rFonts w:ascii="Arial" w:hAnsi="Arial" w:cs="Arial"/>
          <w:spacing w:val="-15"/>
          <w:szCs w:val="24"/>
        </w:rPr>
        <w:t xml:space="preserve"> </w:t>
      </w:r>
      <w:r w:rsidRPr="0096670F">
        <w:rPr>
          <w:rFonts w:ascii="Arial" w:hAnsi="Arial" w:cs="Arial"/>
          <w:szCs w:val="24"/>
        </w:rPr>
        <w:t>denuncia</w:t>
      </w:r>
      <w:r w:rsidRPr="0096670F">
        <w:rPr>
          <w:rFonts w:ascii="Arial" w:hAnsi="Arial" w:cs="Arial"/>
          <w:spacing w:val="-15"/>
          <w:szCs w:val="24"/>
        </w:rPr>
        <w:t xml:space="preserve"> modelo WEB PQR GD</w:t>
      </w:r>
      <w:r>
        <w:rPr>
          <w:rFonts w:ascii="Arial" w:hAnsi="Arial" w:cs="Arial"/>
          <w:spacing w:val="-15"/>
          <w:szCs w:val="24"/>
        </w:rPr>
        <w:t xml:space="preserve">, </w:t>
      </w:r>
      <w:hyperlink r:id="rId15" w:history="1">
        <w:r w:rsidRPr="005B56F7">
          <w:rPr>
            <w:rStyle w:val="Hipervnculo"/>
            <w:rFonts w:ascii="Arial" w:hAnsi="Arial" w:cs="Arial"/>
            <w:spacing w:val="-15"/>
            <w:szCs w:val="24"/>
          </w:rPr>
          <w:t>https://hosting.delfineco.com/tysimebu/tramites_pqrs.php?id=MjRbXTEx</w:t>
        </w:r>
      </w:hyperlink>
      <w:r>
        <w:rPr>
          <w:rFonts w:ascii="Arial" w:hAnsi="Arial" w:cs="Arial"/>
          <w:spacing w:val="-15"/>
          <w:szCs w:val="24"/>
        </w:rPr>
        <w:t xml:space="preserve">. </w:t>
      </w:r>
      <w:r w:rsidRPr="00945DFE">
        <w:rPr>
          <w:rFonts w:ascii="Arial" w:hAnsi="Arial" w:cs="Arial"/>
          <w:szCs w:val="24"/>
        </w:rPr>
        <w:t xml:space="preserve">Es una herramienta apropiada para dar cumplimiento a la estrategia de Gobierno digital y </w:t>
      </w:r>
      <w:r>
        <w:rPr>
          <w:rFonts w:ascii="Arial" w:hAnsi="Arial" w:cs="Arial"/>
          <w:szCs w:val="24"/>
        </w:rPr>
        <w:t xml:space="preserve">a su vez, </w:t>
      </w:r>
      <w:r w:rsidRPr="00945DFE">
        <w:rPr>
          <w:rFonts w:ascii="Arial" w:hAnsi="Arial" w:cs="Arial"/>
          <w:szCs w:val="24"/>
        </w:rPr>
        <w:t xml:space="preserve">la </w:t>
      </w:r>
      <w:r>
        <w:rPr>
          <w:rFonts w:ascii="Arial" w:hAnsi="Arial" w:cs="Arial"/>
          <w:szCs w:val="24"/>
        </w:rPr>
        <w:t>C</w:t>
      </w:r>
      <w:r w:rsidRPr="00945DFE">
        <w:rPr>
          <w:rFonts w:ascii="Arial" w:hAnsi="Arial" w:cs="Arial"/>
          <w:szCs w:val="24"/>
        </w:rPr>
        <w:t>iudadanía pueda radicar quejas, peticiones y felicitaciones.</w:t>
      </w:r>
    </w:p>
    <w:p w14:paraId="20C5D258" w14:textId="77777777" w:rsidR="00750A66" w:rsidRPr="00FD505E" w:rsidRDefault="00750A66" w:rsidP="00750A66">
      <w:pPr>
        <w:pStyle w:val="Textoindependiente"/>
        <w:spacing w:before="252" w:line="276" w:lineRule="auto"/>
        <w:ind w:left="1" w:right="137"/>
        <w:rPr>
          <w:rFonts w:ascii="Arial" w:hAnsi="Arial" w:cs="Arial"/>
          <w:szCs w:val="24"/>
          <w:highlight w:val="yellow"/>
        </w:rPr>
      </w:pPr>
      <w:r>
        <w:rPr>
          <w:rFonts w:ascii="Arial" w:hAnsi="Arial" w:cs="Arial"/>
          <w:szCs w:val="24"/>
        </w:rPr>
        <w:t xml:space="preserve">Dando cumplimiento a la Ley 1474 de 2011 - Artículo 76, </w:t>
      </w:r>
      <w:r w:rsidRPr="00E21378">
        <w:rPr>
          <w:rStyle w:val="nfasis"/>
          <w:rFonts w:ascii="Arial" w:hAnsi="Arial" w:cs="Arial"/>
          <w:i w:val="0"/>
          <w:iCs w:val="0"/>
          <w:szCs w:val="24"/>
          <w:shd w:val="clear" w:color="auto" w:fill="FFFFFF"/>
        </w:rPr>
        <w:t>Oficina de Quejas, Sugerencias y Reclamos.</w:t>
      </w:r>
      <w:r w:rsidRPr="00E21378">
        <w:rPr>
          <w:rFonts w:ascii="Arial" w:hAnsi="Arial" w:cs="Arial"/>
          <w:i/>
          <w:iCs/>
          <w:szCs w:val="24"/>
          <w:shd w:val="clear" w:color="auto" w:fill="FFFFFF"/>
        </w:rPr>
        <w:t> </w:t>
      </w:r>
      <w:r w:rsidRPr="00E21378">
        <w:rPr>
          <w:rFonts w:ascii="Arial" w:hAnsi="Arial" w:cs="Arial"/>
          <w:szCs w:val="24"/>
          <w:shd w:val="clear" w:color="auto" w:fill="FFFFFF"/>
        </w:rPr>
        <w:t>En toda entidad pública, deberá existir por lo menos una dependencia encargada de recibir, tramitar y resolver las quejas, sugerencias y reclamos que los ciudadanos formulen, y que se relacionen con el cumplimiento de la misión de la entidad.</w:t>
      </w:r>
    </w:p>
    <w:p w14:paraId="602331F0" w14:textId="77777777" w:rsidR="00750A66" w:rsidRDefault="00750A66" w:rsidP="00750A66">
      <w:pPr>
        <w:pStyle w:val="Textoindependiente"/>
        <w:spacing w:line="276" w:lineRule="auto"/>
        <w:ind w:left="720" w:right="137" w:hanging="719"/>
        <w:jc w:val="center"/>
      </w:pPr>
      <w:r>
        <w:rPr>
          <w:noProof/>
        </w:rPr>
        <w:drawing>
          <wp:inline distT="0" distB="0" distL="0" distR="0" wp14:anchorId="65DEAA11" wp14:editId="2A2F4A1C">
            <wp:extent cx="2588883" cy="1589822"/>
            <wp:effectExtent l="76200" t="76200" r="135890" b="12509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485" t="16115" r="8090" b="38457"/>
                    <a:stretch/>
                  </pic:blipFill>
                  <pic:spPr bwMode="auto">
                    <a:xfrm>
                      <a:off x="0" y="0"/>
                      <a:ext cx="2605250" cy="15998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13FB854" w14:textId="77777777" w:rsidR="00750A66" w:rsidRDefault="00750A66" w:rsidP="00750A66">
      <w:pPr>
        <w:pStyle w:val="Textoindependiente"/>
        <w:ind w:left="720" w:right="137" w:hanging="719"/>
        <w:jc w:val="center"/>
        <w:rPr>
          <w:sz w:val="18"/>
          <w:szCs w:val="18"/>
        </w:rPr>
      </w:pPr>
      <w:r w:rsidRPr="00F87835">
        <w:rPr>
          <w:sz w:val="18"/>
          <w:szCs w:val="18"/>
        </w:rPr>
        <w:t>Imagen 1. Correo Institucional</w:t>
      </w:r>
    </w:p>
    <w:p w14:paraId="448F36D2" w14:textId="77777777" w:rsidR="00750A66" w:rsidRPr="00F87835" w:rsidRDefault="00750A66" w:rsidP="00750A66">
      <w:pPr>
        <w:pStyle w:val="Textoindependiente"/>
        <w:ind w:left="720" w:right="137" w:hanging="719"/>
        <w:jc w:val="center"/>
        <w:rPr>
          <w:sz w:val="18"/>
          <w:szCs w:val="18"/>
        </w:rPr>
      </w:pPr>
    </w:p>
    <w:p w14:paraId="4536FAFE" w14:textId="77777777" w:rsidR="00750A66" w:rsidRDefault="00750A66" w:rsidP="00750A66">
      <w:pPr>
        <w:pStyle w:val="Textoindependiente"/>
        <w:ind w:left="1" w:right="137"/>
        <w:jc w:val="center"/>
      </w:pPr>
      <w:r>
        <w:rPr>
          <w:noProof/>
        </w:rPr>
        <w:drawing>
          <wp:inline distT="0" distB="0" distL="0" distR="0" wp14:anchorId="733AD847" wp14:editId="5BEEFE55">
            <wp:extent cx="4352088" cy="1736415"/>
            <wp:effectExtent l="76200" t="76200" r="125095" b="130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835" t="11024" r="2556" b="6510"/>
                    <a:stretch/>
                  </pic:blipFill>
                  <pic:spPr bwMode="auto">
                    <a:xfrm>
                      <a:off x="0" y="0"/>
                      <a:ext cx="4391739" cy="17522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947C0E8" w14:textId="77777777" w:rsidR="00750A66" w:rsidRPr="00F87835" w:rsidRDefault="00750A66" w:rsidP="00750A66">
      <w:pPr>
        <w:pStyle w:val="Textoindependiente"/>
        <w:ind w:left="1" w:right="137"/>
        <w:jc w:val="center"/>
        <w:rPr>
          <w:sz w:val="18"/>
          <w:szCs w:val="18"/>
        </w:rPr>
      </w:pPr>
      <w:r>
        <w:rPr>
          <w:sz w:val="18"/>
          <w:szCs w:val="18"/>
        </w:rPr>
        <w:t xml:space="preserve">Imagen 2. </w:t>
      </w:r>
      <w:r w:rsidRPr="00F87835">
        <w:rPr>
          <w:sz w:val="18"/>
          <w:szCs w:val="18"/>
        </w:rPr>
        <w:t>Modelo WEB PQRS -GD</w:t>
      </w:r>
    </w:p>
    <w:p w14:paraId="00C06DEF" w14:textId="77777777" w:rsidR="00750A66" w:rsidRPr="00DD5269" w:rsidRDefault="00750A66" w:rsidP="00750A66">
      <w:pPr>
        <w:pStyle w:val="Textoindependiente"/>
        <w:spacing w:line="276" w:lineRule="auto"/>
        <w:ind w:left="1" w:right="141"/>
        <w:rPr>
          <w:rFonts w:ascii="Arial" w:hAnsi="Arial" w:cs="Arial"/>
          <w:szCs w:val="24"/>
        </w:rPr>
      </w:pPr>
    </w:p>
    <w:p w14:paraId="714621A5" w14:textId="77777777" w:rsidR="00750A66" w:rsidRPr="004657A1" w:rsidRDefault="00750A66" w:rsidP="00750A66">
      <w:pPr>
        <w:pStyle w:val="Prrafodelista"/>
        <w:widowControl w:val="0"/>
        <w:numPr>
          <w:ilvl w:val="0"/>
          <w:numId w:val="43"/>
        </w:numPr>
        <w:tabs>
          <w:tab w:val="left" w:pos="361"/>
        </w:tabs>
        <w:autoSpaceDE w:val="0"/>
        <w:autoSpaceDN w:val="0"/>
        <w:spacing w:after="0" w:line="240" w:lineRule="auto"/>
        <w:contextualSpacing w:val="0"/>
        <w:jc w:val="both"/>
        <w:rPr>
          <w:rFonts w:ascii="Arial" w:hAnsi="Arial" w:cs="Arial"/>
          <w:sz w:val="24"/>
          <w:szCs w:val="24"/>
        </w:rPr>
      </w:pPr>
      <w:r w:rsidRPr="00785D30">
        <w:rPr>
          <w:rFonts w:ascii="Arial" w:hAnsi="Arial" w:cs="Arial"/>
          <w:b/>
          <w:sz w:val="24"/>
          <w:szCs w:val="24"/>
        </w:rPr>
        <w:t>Correo</w:t>
      </w:r>
      <w:r w:rsidRPr="00785D30">
        <w:rPr>
          <w:rFonts w:ascii="Arial" w:hAnsi="Arial" w:cs="Arial"/>
          <w:b/>
          <w:spacing w:val="-10"/>
          <w:sz w:val="24"/>
          <w:szCs w:val="24"/>
        </w:rPr>
        <w:t xml:space="preserve"> </w:t>
      </w:r>
      <w:r w:rsidRPr="00785D30">
        <w:rPr>
          <w:rFonts w:ascii="Arial" w:hAnsi="Arial" w:cs="Arial"/>
          <w:b/>
          <w:sz w:val="24"/>
          <w:szCs w:val="24"/>
        </w:rPr>
        <w:t>Institucional:</w:t>
      </w:r>
      <w:r w:rsidRPr="00785D30">
        <w:rPr>
          <w:rFonts w:ascii="Arial" w:hAnsi="Arial" w:cs="Arial"/>
          <w:b/>
          <w:spacing w:val="-4"/>
          <w:sz w:val="24"/>
          <w:szCs w:val="24"/>
        </w:rPr>
        <w:t xml:space="preserve"> </w:t>
      </w:r>
      <w:hyperlink r:id="rId18" w:history="1">
        <w:r w:rsidRPr="00785D30">
          <w:rPr>
            <w:rStyle w:val="Hipervnculo"/>
            <w:rFonts w:ascii="Arial" w:hAnsi="Arial" w:cs="Arial"/>
            <w:sz w:val="24"/>
            <w:szCs w:val="24"/>
            <w:bdr w:val="none" w:sz="0" w:space="0" w:color="auto" w:frame="1"/>
            <w:shd w:val="clear" w:color="auto" w:fill="FFFFFF"/>
          </w:rPr>
          <w:t>atencionalciudadano</w:t>
        </w:r>
        <w:r w:rsidRPr="00785D30">
          <w:rPr>
            <w:rStyle w:val="Hipervnculo"/>
            <w:rFonts w:ascii="Arial" w:hAnsi="Arial" w:cs="Arial"/>
            <w:sz w:val="24"/>
            <w:szCs w:val="24"/>
            <w:shd w:val="clear" w:color="auto" w:fill="FFFFFF"/>
          </w:rPr>
          <w:t>@imebu.gov.co</w:t>
        </w:r>
      </w:hyperlink>
      <w:r w:rsidRPr="00785D30">
        <w:rPr>
          <w:rFonts w:ascii="Ubuntu" w:hAnsi="Ubuntu"/>
          <w:color w:val="4B4B4B"/>
          <w:sz w:val="18"/>
          <w:szCs w:val="18"/>
          <w:shd w:val="clear" w:color="auto" w:fill="FFFFFF"/>
        </w:rPr>
        <w:t xml:space="preserve"> </w:t>
      </w:r>
    </w:p>
    <w:p w14:paraId="2A859D25" w14:textId="77777777" w:rsidR="00750A66" w:rsidRPr="002D629D" w:rsidRDefault="00750A66" w:rsidP="00750A66">
      <w:pPr>
        <w:pStyle w:val="Prrafodelista"/>
        <w:widowControl w:val="0"/>
        <w:numPr>
          <w:ilvl w:val="0"/>
          <w:numId w:val="46"/>
        </w:numPr>
        <w:tabs>
          <w:tab w:val="left" w:pos="361"/>
        </w:tabs>
        <w:autoSpaceDE w:val="0"/>
        <w:autoSpaceDN w:val="0"/>
        <w:spacing w:before="251" w:after="0" w:line="240" w:lineRule="auto"/>
        <w:ind w:right="138"/>
        <w:contextualSpacing w:val="0"/>
        <w:jc w:val="both"/>
        <w:rPr>
          <w:rFonts w:ascii="Arial" w:hAnsi="Arial" w:cs="Arial"/>
          <w:sz w:val="24"/>
          <w:szCs w:val="24"/>
        </w:rPr>
      </w:pPr>
      <w:r w:rsidRPr="002D629D">
        <w:rPr>
          <w:rFonts w:ascii="Arial" w:hAnsi="Arial" w:cs="Arial"/>
          <w:b/>
          <w:sz w:val="24"/>
          <w:szCs w:val="24"/>
        </w:rPr>
        <w:t>Ventanilla</w:t>
      </w:r>
      <w:r w:rsidRPr="002D629D">
        <w:rPr>
          <w:rFonts w:ascii="Arial" w:hAnsi="Arial" w:cs="Arial"/>
          <w:b/>
          <w:spacing w:val="-9"/>
          <w:sz w:val="24"/>
          <w:szCs w:val="24"/>
        </w:rPr>
        <w:t xml:space="preserve"> </w:t>
      </w:r>
      <w:r w:rsidRPr="002D629D">
        <w:rPr>
          <w:rFonts w:ascii="Arial" w:hAnsi="Arial" w:cs="Arial"/>
          <w:b/>
          <w:sz w:val="24"/>
          <w:szCs w:val="24"/>
        </w:rPr>
        <w:t>Presencial:</w:t>
      </w:r>
      <w:r w:rsidRPr="002D629D">
        <w:rPr>
          <w:rFonts w:ascii="Arial" w:hAnsi="Arial" w:cs="Arial"/>
          <w:b/>
          <w:spacing w:val="-6"/>
          <w:sz w:val="24"/>
          <w:szCs w:val="24"/>
        </w:rPr>
        <w:t xml:space="preserve"> </w:t>
      </w:r>
      <w:r w:rsidRPr="002D629D">
        <w:rPr>
          <w:rFonts w:ascii="Arial" w:hAnsi="Arial" w:cs="Arial"/>
          <w:sz w:val="24"/>
          <w:szCs w:val="24"/>
          <w:shd w:val="clear" w:color="auto" w:fill="FFFFFF"/>
        </w:rPr>
        <w:t>lunes a viernes de 07:30 a.m. a 12:00 p.m. y de 01:00 p.m. a 05:00 p.m.</w:t>
      </w:r>
    </w:p>
    <w:p w14:paraId="62EA7087" w14:textId="77777777" w:rsidR="00750A66" w:rsidRPr="002D629D" w:rsidRDefault="00750A66" w:rsidP="00750A66">
      <w:pPr>
        <w:pStyle w:val="Prrafodelista"/>
        <w:widowControl w:val="0"/>
        <w:numPr>
          <w:ilvl w:val="0"/>
          <w:numId w:val="46"/>
        </w:numPr>
        <w:tabs>
          <w:tab w:val="left" w:pos="361"/>
        </w:tabs>
        <w:autoSpaceDE w:val="0"/>
        <w:autoSpaceDN w:val="0"/>
        <w:spacing w:before="251" w:after="0" w:line="240" w:lineRule="auto"/>
        <w:ind w:right="138"/>
        <w:contextualSpacing w:val="0"/>
        <w:jc w:val="both"/>
        <w:rPr>
          <w:rFonts w:ascii="Arial" w:hAnsi="Arial" w:cs="Arial"/>
          <w:sz w:val="24"/>
          <w:szCs w:val="24"/>
        </w:rPr>
      </w:pPr>
      <w:r w:rsidRPr="002D629D">
        <w:rPr>
          <w:rFonts w:ascii="Arial" w:hAnsi="Arial" w:cs="Arial"/>
          <w:b/>
          <w:bCs/>
          <w:sz w:val="24"/>
          <w:szCs w:val="24"/>
        </w:rPr>
        <w:t>Dirección:</w:t>
      </w:r>
      <w:r w:rsidRPr="002D629D">
        <w:rPr>
          <w:rFonts w:ascii="Arial" w:hAnsi="Arial" w:cs="Arial"/>
          <w:sz w:val="24"/>
          <w:szCs w:val="24"/>
        </w:rPr>
        <w:t xml:space="preserve"> </w:t>
      </w:r>
      <w:r w:rsidRPr="002D629D">
        <w:rPr>
          <w:rFonts w:ascii="Arial" w:hAnsi="Arial" w:cs="Arial"/>
          <w:sz w:val="24"/>
          <w:szCs w:val="24"/>
          <w:shd w:val="clear" w:color="auto" w:fill="FFFFFF"/>
        </w:rPr>
        <w:t>Calle 48 # 28-40, Bucaramanga, Colombia.</w:t>
      </w:r>
    </w:p>
    <w:p w14:paraId="56EBCDF2" w14:textId="77777777" w:rsidR="00750A66" w:rsidRDefault="00750A66" w:rsidP="00750A66">
      <w:pPr>
        <w:pStyle w:val="Prrafodelista"/>
        <w:spacing w:before="1"/>
        <w:ind w:left="360" w:right="134"/>
        <w:jc w:val="both"/>
        <w:rPr>
          <w:rFonts w:ascii="Arial" w:hAnsi="Arial" w:cs="Arial"/>
          <w:b/>
          <w:sz w:val="24"/>
          <w:szCs w:val="24"/>
        </w:rPr>
      </w:pPr>
    </w:p>
    <w:p w14:paraId="2F48B420" w14:textId="77777777" w:rsidR="00750A66" w:rsidRPr="00283362" w:rsidRDefault="00750A66" w:rsidP="00750A66">
      <w:pPr>
        <w:spacing w:before="1"/>
        <w:ind w:right="134"/>
        <w:jc w:val="both"/>
        <w:rPr>
          <w:rFonts w:ascii="Arial" w:hAnsi="Arial" w:cs="Arial"/>
          <w:sz w:val="24"/>
          <w:szCs w:val="24"/>
        </w:rPr>
      </w:pPr>
      <w:r w:rsidRPr="0000788C">
        <w:rPr>
          <w:rFonts w:ascii="Arial" w:hAnsi="Arial" w:cs="Arial"/>
          <w:b/>
          <w:sz w:val="24"/>
          <w:szCs w:val="24"/>
        </w:rPr>
        <w:t>Acción estratégica 3: Consulta y Divulgación</w:t>
      </w:r>
      <w:r>
        <w:rPr>
          <w:rFonts w:ascii="Arial" w:hAnsi="Arial" w:cs="Arial"/>
          <w:b/>
          <w:sz w:val="24"/>
          <w:szCs w:val="24"/>
        </w:rPr>
        <w:t>.</w:t>
      </w:r>
      <w:r w:rsidRPr="00730F78">
        <w:rPr>
          <w:rFonts w:ascii="Arial" w:hAnsi="Arial" w:cs="Arial"/>
          <w:sz w:val="24"/>
          <w:szCs w:val="24"/>
        </w:rPr>
        <w:t xml:space="preserve"> La entidad debe adoptar instrumentos que aborden</w:t>
      </w:r>
      <w:r w:rsidRPr="00730F78">
        <w:rPr>
          <w:rFonts w:ascii="Arial" w:hAnsi="Arial" w:cs="Arial"/>
          <w:spacing w:val="-1"/>
          <w:sz w:val="24"/>
          <w:szCs w:val="24"/>
        </w:rPr>
        <w:t xml:space="preserve"> </w:t>
      </w:r>
      <w:r w:rsidRPr="00730F78">
        <w:rPr>
          <w:rFonts w:ascii="Arial" w:hAnsi="Arial" w:cs="Arial"/>
          <w:sz w:val="24"/>
          <w:szCs w:val="24"/>
        </w:rPr>
        <w:t>todas</w:t>
      </w:r>
      <w:r w:rsidRPr="00730F78">
        <w:rPr>
          <w:rFonts w:ascii="Arial" w:hAnsi="Arial" w:cs="Arial"/>
          <w:spacing w:val="-1"/>
          <w:sz w:val="24"/>
          <w:szCs w:val="24"/>
        </w:rPr>
        <w:t xml:space="preserve"> </w:t>
      </w:r>
      <w:r w:rsidRPr="00730F78">
        <w:rPr>
          <w:rFonts w:ascii="Arial" w:hAnsi="Arial" w:cs="Arial"/>
          <w:sz w:val="24"/>
          <w:szCs w:val="24"/>
        </w:rPr>
        <w:t>las actividades realizadas</w:t>
      </w:r>
      <w:r w:rsidRPr="00730F78">
        <w:rPr>
          <w:rFonts w:ascii="Arial" w:hAnsi="Arial" w:cs="Arial"/>
          <w:spacing w:val="-1"/>
          <w:sz w:val="24"/>
          <w:szCs w:val="24"/>
        </w:rPr>
        <w:t xml:space="preserve"> </w:t>
      </w:r>
      <w:r w:rsidRPr="00730F78">
        <w:rPr>
          <w:rFonts w:ascii="Arial" w:hAnsi="Arial" w:cs="Arial"/>
          <w:sz w:val="24"/>
          <w:szCs w:val="24"/>
        </w:rPr>
        <w:t>en el marco de su</w:t>
      </w:r>
      <w:r w:rsidRPr="00730F78">
        <w:rPr>
          <w:rFonts w:ascii="Arial" w:hAnsi="Arial" w:cs="Arial"/>
          <w:spacing w:val="-1"/>
          <w:sz w:val="24"/>
          <w:szCs w:val="24"/>
        </w:rPr>
        <w:t xml:space="preserve"> </w:t>
      </w:r>
      <w:r w:rsidRPr="00730F78">
        <w:rPr>
          <w:rFonts w:ascii="Arial" w:hAnsi="Arial" w:cs="Arial"/>
          <w:sz w:val="24"/>
          <w:szCs w:val="24"/>
        </w:rPr>
        <w:t>misión, con el fin de prevenir que se utilicen, de forma directa o indirecta, como medio para el lavado de activos, la canalización de recursos hacia actividades terroristas o el ocultamiento de bienes derivados de dichas actividades.</w:t>
      </w:r>
    </w:p>
    <w:p w14:paraId="13330918" w14:textId="77777777" w:rsidR="00750A66" w:rsidRDefault="00750A66" w:rsidP="00750A66">
      <w:pPr>
        <w:pStyle w:val="Textoindependiente"/>
        <w:spacing w:before="134" w:line="276" w:lineRule="auto"/>
        <w:ind w:left="1" w:right="134"/>
        <w:rPr>
          <w:rFonts w:ascii="Arial" w:hAnsi="Arial" w:cs="Arial"/>
          <w:szCs w:val="24"/>
        </w:rPr>
      </w:pPr>
      <w:r w:rsidRPr="00367ECD">
        <w:rPr>
          <w:rFonts w:ascii="Arial" w:hAnsi="Arial" w:cs="Arial"/>
          <w:b/>
          <w:szCs w:val="24"/>
        </w:rPr>
        <w:t xml:space="preserve">Acción estratégica 4: </w:t>
      </w:r>
      <w:r w:rsidRPr="0000788C">
        <w:rPr>
          <w:rFonts w:ascii="Arial" w:hAnsi="Arial" w:cs="Arial"/>
          <w:b/>
          <w:szCs w:val="24"/>
        </w:rPr>
        <w:t>Monitoreo y revisión</w:t>
      </w:r>
      <w:r w:rsidRPr="00367ECD">
        <w:rPr>
          <w:rFonts w:ascii="Arial" w:hAnsi="Arial" w:cs="Arial"/>
          <w:b/>
          <w:szCs w:val="24"/>
        </w:rPr>
        <w:t xml:space="preserve"> </w:t>
      </w:r>
      <w:r>
        <w:rPr>
          <w:rFonts w:ascii="Arial" w:hAnsi="Arial" w:cs="Arial"/>
          <w:spacing w:val="-2"/>
          <w:szCs w:val="24"/>
        </w:rPr>
        <w:t>E</w:t>
      </w:r>
      <w:r>
        <w:rPr>
          <w:rFonts w:ascii="Arial" w:hAnsi="Arial" w:cs="Arial"/>
          <w:szCs w:val="24"/>
        </w:rPr>
        <w:t xml:space="preserve">l Instituto Municipal de Empleo y Fomento Empresarial </w:t>
      </w:r>
      <w:r w:rsidRPr="00317D02">
        <w:rPr>
          <w:rFonts w:ascii="Arial" w:hAnsi="Arial" w:cs="Arial"/>
          <w:szCs w:val="24"/>
        </w:rPr>
        <w:t>de Bucaramanga</w:t>
      </w:r>
      <w:r w:rsidRPr="00903F1D">
        <w:rPr>
          <w:rFonts w:ascii="Arial" w:hAnsi="Arial" w:cs="Arial"/>
          <w:szCs w:val="24"/>
        </w:rPr>
        <w:t xml:space="preserve">, </w:t>
      </w:r>
      <w:r w:rsidRPr="00415984">
        <w:rPr>
          <w:rFonts w:ascii="Arial" w:hAnsi="Arial" w:cs="Arial"/>
          <w:szCs w:val="24"/>
        </w:rPr>
        <w:t>debe ser cuidados</w:t>
      </w:r>
      <w:r>
        <w:rPr>
          <w:rFonts w:ascii="Arial" w:hAnsi="Arial" w:cs="Arial"/>
          <w:szCs w:val="24"/>
        </w:rPr>
        <w:t>o</w:t>
      </w:r>
      <w:r w:rsidRPr="00415984">
        <w:rPr>
          <w:rFonts w:ascii="Arial" w:hAnsi="Arial" w:cs="Arial"/>
          <w:szCs w:val="24"/>
        </w:rPr>
        <w:t xml:space="preserve"> al recolectar información importante sobre las personas o empresas con las que trabaja, como los servidores públicos que</w:t>
      </w:r>
      <w:r w:rsidRPr="00415984">
        <w:rPr>
          <w:rFonts w:ascii="Arial" w:hAnsi="Arial" w:cs="Arial"/>
          <w:spacing w:val="-3"/>
          <w:szCs w:val="24"/>
        </w:rPr>
        <w:t xml:space="preserve"> </w:t>
      </w:r>
      <w:r w:rsidRPr="00415984">
        <w:rPr>
          <w:rFonts w:ascii="Arial" w:hAnsi="Arial" w:cs="Arial"/>
          <w:szCs w:val="24"/>
        </w:rPr>
        <w:t>se incorporan a</w:t>
      </w:r>
      <w:r w:rsidRPr="00415984">
        <w:rPr>
          <w:rFonts w:ascii="Arial" w:hAnsi="Arial" w:cs="Arial"/>
          <w:spacing w:val="-1"/>
          <w:szCs w:val="24"/>
        </w:rPr>
        <w:t xml:space="preserve"> </w:t>
      </w:r>
      <w:r w:rsidRPr="00415984">
        <w:rPr>
          <w:rFonts w:ascii="Arial" w:hAnsi="Arial" w:cs="Arial"/>
          <w:szCs w:val="24"/>
        </w:rPr>
        <w:t>la</w:t>
      </w:r>
      <w:r w:rsidRPr="00415984">
        <w:rPr>
          <w:rFonts w:ascii="Arial" w:hAnsi="Arial" w:cs="Arial"/>
          <w:spacing w:val="-1"/>
          <w:szCs w:val="24"/>
        </w:rPr>
        <w:t xml:space="preserve"> </w:t>
      </w:r>
      <w:r w:rsidRPr="00415984">
        <w:rPr>
          <w:rFonts w:ascii="Arial" w:hAnsi="Arial" w:cs="Arial"/>
          <w:szCs w:val="24"/>
        </w:rPr>
        <w:t>entidad, así como los</w:t>
      </w:r>
      <w:r w:rsidRPr="00415984">
        <w:rPr>
          <w:rFonts w:ascii="Arial" w:hAnsi="Arial" w:cs="Arial"/>
          <w:spacing w:val="-1"/>
          <w:szCs w:val="24"/>
        </w:rPr>
        <w:t xml:space="preserve"> </w:t>
      </w:r>
      <w:r w:rsidRPr="00415984">
        <w:rPr>
          <w:rFonts w:ascii="Arial" w:hAnsi="Arial" w:cs="Arial"/>
          <w:szCs w:val="24"/>
        </w:rPr>
        <w:t>contratistas y</w:t>
      </w:r>
      <w:r w:rsidRPr="00415984">
        <w:rPr>
          <w:rFonts w:ascii="Arial" w:hAnsi="Arial" w:cs="Arial"/>
          <w:spacing w:val="-1"/>
          <w:szCs w:val="24"/>
        </w:rPr>
        <w:t xml:space="preserve"> </w:t>
      </w:r>
      <w:r w:rsidRPr="00415984">
        <w:rPr>
          <w:rFonts w:ascii="Arial" w:hAnsi="Arial" w:cs="Arial"/>
          <w:szCs w:val="24"/>
        </w:rPr>
        <w:t>proveedores con</w:t>
      </w:r>
      <w:r w:rsidRPr="00415984">
        <w:rPr>
          <w:rFonts w:ascii="Arial" w:hAnsi="Arial" w:cs="Arial"/>
          <w:spacing w:val="-1"/>
          <w:szCs w:val="24"/>
        </w:rPr>
        <w:t xml:space="preserve"> </w:t>
      </w:r>
      <w:r w:rsidRPr="00415984">
        <w:rPr>
          <w:rFonts w:ascii="Arial" w:hAnsi="Arial" w:cs="Arial"/>
          <w:szCs w:val="24"/>
        </w:rPr>
        <w:t>los que</w:t>
      </w:r>
      <w:r w:rsidRPr="00415984">
        <w:rPr>
          <w:rFonts w:ascii="Arial" w:hAnsi="Arial" w:cs="Arial"/>
          <w:spacing w:val="-4"/>
          <w:szCs w:val="24"/>
        </w:rPr>
        <w:t xml:space="preserve"> </w:t>
      </w:r>
      <w:r w:rsidRPr="00415984">
        <w:rPr>
          <w:rFonts w:ascii="Arial" w:hAnsi="Arial" w:cs="Arial"/>
          <w:szCs w:val="24"/>
        </w:rPr>
        <w:t>firman</w:t>
      </w:r>
      <w:r w:rsidRPr="00415984">
        <w:rPr>
          <w:rFonts w:ascii="Arial" w:hAnsi="Arial" w:cs="Arial"/>
          <w:spacing w:val="-7"/>
          <w:szCs w:val="24"/>
        </w:rPr>
        <w:t xml:space="preserve"> </w:t>
      </w:r>
      <w:r w:rsidRPr="00415984">
        <w:rPr>
          <w:rFonts w:ascii="Arial" w:hAnsi="Arial" w:cs="Arial"/>
          <w:szCs w:val="24"/>
        </w:rPr>
        <w:t>contratos/convenios.</w:t>
      </w:r>
      <w:r w:rsidRPr="00415984">
        <w:rPr>
          <w:rFonts w:ascii="Arial" w:hAnsi="Arial" w:cs="Arial"/>
          <w:spacing w:val="-3"/>
          <w:szCs w:val="24"/>
        </w:rPr>
        <w:t xml:space="preserve"> </w:t>
      </w:r>
    </w:p>
    <w:p w14:paraId="27F08C8D" w14:textId="77777777" w:rsidR="00750A66" w:rsidRPr="008F15AF" w:rsidRDefault="00750A66" w:rsidP="00750A66">
      <w:pPr>
        <w:pStyle w:val="Textoindependiente"/>
        <w:spacing w:before="36"/>
        <w:rPr>
          <w:rFonts w:ascii="Arial" w:hAnsi="Arial" w:cs="Arial"/>
          <w:b/>
          <w:i/>
          <w:szCs w:val="24"/>
        </w:rPr>
      </w:pPr>
    </w:p>
    <w:p w14:paraId="524CC4DA" w14:textId="77777777" w:rsidR="00750A66" w:rsidRDefault="00750A66" w:rsidP="00750A66">
      <w:pPr>
        <w:pStyle w:val="Textoindependiente"/>
        <w:spacing w:line="276" w:lineRule="auto"/>
        <w:ind w:left="1" w:right="139"/>
        <w:rPr>
          <w:rFonts w:ascii="Arial" w:hAnsi="Arial" w:cs="Arial"/>
          <w:szCs w:val="24"/>
        </w:rPr>
      </w:pPr>
      <w:r w:rsidRPr="0000788C">
        <w:rPr>
          <w:rFonts w:ascii="Arial" w:hAnsi="Arial" w:cs="Arial"/>
          <w:b/>
          <w:szCs w:val="24"/>
        </w:rPr>
        <w:t>Acción estratégica 5: Seguimiento:</w:t>
      </w:r>
      <w:r>
        <w:rPr>
          <w:rFonts w:ascii="Arial" w:hAnsi="Arial" w:cs="Arial"/>
          <w:b/>
          <w:szCs w:val="24"/>
        </w:rPr>
        <w:t xml:space="preserve"> </w:t>
      </w:r>
      <w:r w:rsidRPr="008F15AF">
        <w:rPr>
          <w:rFonts w:ascii="Arial" w:hAnsi="Arial" w:cs="Arial"/>
          <w:szCs w:val="24"/>
        </w:rPr>
        <w:t xml:space="preserve">La articulación interna en </w:t>
      </w:r>
      <w:r>
        <w:rPr>
          <w:rFonts w:ascii="Arial" w:hAnsi="Arial" w:cs="Arial"/>
          <w:szCs w:val="24"/>
        </w:rPr>
        <w:t>IMEBU</w:t>
      </w:r>
      <w:r w:rsidRPr="008F15AF">
        <w:rPr>
          <w:rFonts w:ascii="Arial" w:hAnsi="Arial" w:cs="Arial"/>
          <w:szCs w:val="24"/>
        </w:rPr>
        <w:t xml:space="preserve"> requiere de canales</w:t>
      </w:r>
      <w:r w:rsidRPr="008F15AF">
        <w:rPr>
          <w:rFonts w:ascii="Arial" w:hAnsi="Arial" w:cs="Arial"/>
          <w:spacing w:val="-9"/>
          <w:szCs w:val="24"/>
        </w:rPr>
        <w:t xml:space="preserve"> </w:t>
      </w:r>
      <w:r w:rsidRPr="008F15AF">
        <w:rPr>
          <w:rFonts w:ascii="Arial" w:hAnsi="Arial" w:cs="Arial"/>
          <w:szCs w:val="24"/>
        </w:rPr>
        <w:t>para</w:t>
      </w:r>
      <w:r w:rsidRPr="008F15AF">
        <w:rPr>
          <w:rFonts w:ascii="Arial" w:hAnsi="Arial" w:cs="Arial"/>
          <w:spacing w:val="-11"/>
          <w:szCs w:val="24"/>
        </w:rPr>
        <w:t xml:space="preserve"> </w:t>
      </w:r>
      <w:r w:rsidRPr="008F15AF">
        <w:rPr>
          <w:rFonts w:ascii="Arial" w:hAnsi="Arial" w:cs="Arial"/>
          <w:szCs w:val="24"/>
        </w:rPr>
        <w:t>el</w:t>
      </w:r>
      <w:r w:rsidRPr="008F15AF">
        <w:rPr>
          <w:rFonts w:ascii="Arial" w:hAnsi="Arial" w:cs="Arial"/>
          <w:spacing w:val="-10"/>
          <w:szCs w:val="24"/>
        </w:rPr>
        <w:t xml:space="preserve"> </w:t>
      </w:r>
      <w:r w:rsidRPr="008F15AF">
        <w:rPr>
          <w:rFonts w:ascii="Arial" w:hAnsi="Arial" w:cs="Arial"/>
          <w:szCs w:val="24"/>
        </w:rPr>
        <w:t>intercambio</w:t>
      </w:r>
      <w:r w:rsidRPr="008F15AF">
        <w:rPr>
          <w:rFonts w:ascii="Arial" w:hAnsi="Arial" w:cs="Arial"/>
          <w:spacing w:val="-9"/>
          <w:szCs w:val="24"/>
        </w:rPr>
        <w:t xml:space="preserve"> </w:t>
      </w:r>
      <w:r w:rsidRPr="008F15AF">
        <w:rPr>
          <w:rFonts w:ascii="Arial" w:hAnsi="Arial" w:cs="Arial"/>
          <w:szCs w:val="24"/>
        </w:rPr>
        <w:t>de</w:t>
      </w:r>
      <w:r w:rsidRPr="008F15AF">
        <w:rPr>
          <w:rFonts w:ascii="Arial" w:hAnsi="Arial" w:cs="Arial"/>
          <w:spacing w:val="-9"/>
          <w:szCs w:val="24"/>
        </w:rPr>
        <w:t xml:space="preserve"> </w:t>
      </w:r>
      <w:r w:rsidRPr="008F15AF">
        <w:rPr>
          <w:rFonts w:ascii="Arial" w:hAnsi="Arial" w:cs="Arial"/>
          <w:szCs w:val="24"/>
        </w:rPr>
        <w:t>información</w:t>
      </w:r>
      <w:r w:rsidRPr="008F15AF">
        <w:rPr>
          <w:rFonts w:ascii="Arial" w:hAnsi="Arial" w:cs="Arial"/>
          <w:spacing w:val="-9"/>
          <w:szCs w:val="24"/>
        </w:rPr>
        <w:t xml:space="preserve"> </w:t>
      </w:r>
      <w:r w:rsidRPr="008F15AF">
        <w:rPr>
          <w:rFonts w:ascii="Arial" w:hAnsi="Arial" w:cs="Arial"/>
          <w:szCs w:val="24"/>
        </w:rPr>
        <w:t>entre</w:t>
      </w:r>
      <w:r w:rsidRPr="008F15AF">
        <w:rPr>
          <w:rFonts w:ascii="Arial" w:hAnsi="Arial" w:cs="Arial"/>
          <w:spacing w:val="-14"/>
          <w:szCs w:val="24"/>
        </w:rPr>
        <w:t xml:space="preserve"> </w:t>
      </w:r>
      <w:r w:rsidRPr="008F15AF">
        <w:rPr>
          <w:rFonts w:ascii="Arial" w:hAnsi="Arial" w:cs="Arial"/>
          <w:szCs w:val="24"/>
        </w:rPr>
        <w:t>sus</w:t>
      </w:r>
      <w:r w:rsidRPr="008F15AF">
        <w:rPr>
          <w:rFonts w:ascii="Arial" w:hAnsi="Arial" w:cs="Arial"/>
          <w:spacing w:val="-9"/>
          <w:szCs w:val="24"/>
        </w:rPr>
        <w:t xml:space="preserve"> </w:t>
      </w:r>
      <w:r w:rsidRPr="008F15AF">
        <w:rPr>
          <w:rFonts w:ascii="Arial" w:hAnsi="Arial" w:cs="Arial"/>
          <w:szCs w:val="24"/>
        </w:rPr>
        <w:t>diferentes</w:t>
      </w:r>
      <w:r w:rsidRPr="008F15AF">
        <w:rPr>
          <w:rFonts w:ascii="Arial" w:hAnsi="Arial" w:cs="Arial"/>
          <w:spacing w:val="-11"/>
          <w:szCs w:val="24"/>
        </w:rPr>
        <w:t xml:space="preserve"> </w:t>
      </w:r>
      <w:r w:rsidRPr="008F15AF">
        <w:rPr>
          <w:rFonts w:ascii="Arial" w:hAnsi="Arial" w:cs="Arial"/>
          <w:szCs w:val="24"/>
        </w:rPr>
        <w:t>dependencias,</w:t>
      </w:r>
      <w:r w:rsidRPr="008F15AF">
        <w:rPr>
          <w:rFonts w:ascii="Arial" w:hAnsi="Arial" w:cs="Arial"/>
          <w:spacing w:val="-8"/>
          <w:szCs w:val="24"/>
        </w:rPr>
        <w:t xml:space="preserve"> </w:t>
      </w:r>
      <w:r w:rsidRPr="008F15AF">
        <w:rPr>
          <w:rFonts w:ascii="Arial" w:hAnsi="Arial" w:cs="Arial"/>
          <w:szCs w:val="24"/>
        </w:rPr>
        <w:t>lo</w:t>
      </w:r>
      <w:r w:rsidRPr="008F15AF">
        <w:rPr>
          <w:rFonts w:ascii="Arial" w:hAnsi="Arial" w:cs="Arial"/>
          <w:spacing w:val="-9"/>
          <w:szCs w:val="24"/>
        </w:rPr>
        <w:t xml:space="preserve"> </w:t>
      </w:r>
      <w:r w:rsidRPr="008F15AF">
        <w:rPr>
          <w:rFonts w:ascii="Arial" w:hAnsi="Arial" w:cs="Arial"/>
          <w:szCs w:val="24"/>
        </w:rPr>
        <w:t>que</w:t>
      </w:r>
      <w:r w:rsidRPr="008F15AF">
        <w:rPr>
          <w:rFonts w:ascii="Arial" w:hAnsi="Arial" w:cs="Arial"/>
          <w:spacing w:val="-11"/>
          <w:szCs w:val="24"/>
        </w:rPr>
        <w:t xml:space="preserve"> </w:t>
      </w:r>
      <w:r w:rsidRPr="008F15AF">
        <w:rPr>
          <w:rFonts w:ascii="Arial" w:hAnsi="Arial" w:cs="Arial"/>
          <w:szCs w:val="24"/>
        </w:rPr>
        <w:t>fortalecerá</w:t>
      </w:r>
      <w:r w:rsidRPr="008F15AF">
        <w:rPr>
          <w:rFonts w:ascii="Arial" w:hAnsi="Arial" w:cs="Arial"/>
          <w:spacing w:val="-9"/>
          <w:szCs w:val="24"/>
        </w:rPr>
        <w:t xml:space="preserve"> </w:t>
      </w:r>
      <w:r w:rsidRPr="008F15AF">
        <w:rPr>
          <w:rFonts w:ascii="Arial" w:hAnsi="Arial" w:cs="Arial"/>
          <w:szCs w:val="24"/>
        </w:rPr>
        <w:t>las acciones estratégicas del Programa de Transparencia y Ética Pública. Esto mejorará la calidad de los datos para la toma de decisiones, la gestión de riesgos y la promoción de la transparencia.</w:t>
      </w:r>
      <w:r>
        <w:rPr>
          <w:rFonts w:ascii="Arial" w:hAnsi="Arial" w:cs="Arial"/>
          <w:spacing w:val="-2"/>
          <w:szCs w:val="24"/>
        </w:rPr>
        <w:t xml:space="preserve"> </w:t>
      </w:r>
      <w:r>
        <w:rPr>
          <w:rFonts w:ascii="Arial" w:hAnsi="Arial" w:cs="Arial"/>
          <w:szCs w:val="24"/>
        </w:rPr>
        <w:t xml:space="preserve">El Instituto Municipal de Empleo y Fomento Empresarial </w:t>
      </w:r>
      <w:r w:rsidRPr="00317D02">
        <w:rPr>
          <w:rFonts w:ascii="Arial" w:hAnsi="Arial" w:cs="Arial"/>
          <w:szCs w:val="24"/>
        </w:rPr>
        <w:t>de Bucaramanga</w:t>
      </w:r>
      <w:r w:rsidRPr="00903F1D">
        <w:rPr>
          <w:rFonts w:ascii="Arial" w:hAnsi="Arial" w:cs="Arial"/>
          <w:szCs w:val="24"/>
        </w:rPr>
        <w:t>,</w:t>
      </w:r>
      <w:r w:rsidRPr="008F15AF">
        <w:rPr>
          <w:rFonts w:ascii="Arial" w:hAnsi="Arial" w:cs="Arial"/>
          <w:szCs w:val="24"/>
        </w:rPr>
        <w:t xml:space="preserve"> debe fomentar el diálogo y trabajo conjunto, integrando las acciones del Programa en las instancias de decisión existentes. Además, deben identificar barreras para la implementación del Programa y promover la adopción de medidas correctivas, garantizando el intercambio de información relevante entre los actores internos.</w:t>
      </w:r>
    </w:p>
    <w:p w14:paraId="6628D1E9" w14:textId="77777777" w:rsidR="00750A66" w:rsidRDefault="00750A66" w:rsidP="00750A66">
      <w:pPr>
        <w:pStyle w:val="Textoindependiente"/>
        <w:spacing w:line="276" w:lineRule="auto"/>
        <w:ind w:left="1" w:right="139"/>
        <w:rPr>
          <w:rFonts w:ascii="Arial" w:hAnsi="Arial" w:cs="Arial"/>
          <w:szCs w:val="24"/>
        </w:rPr>
      </w:pPr>
    </w:p>
    <w:p w14:paraId="4709B501" w14:textId="77777777" w:rsidR="00750A66" w:rsidRPr="008F16AD" w:rsidRDefault="00750A66" w:rsidP="00750A66">
      <w:pPr>
        <w:pStyle w:val="Textoindependiente"/>
        <w:spacing w:line="276" w:lineRule="auto"/>
        <w:ind w:left="1" w:right="139"/>
        <w:rPr>
          <w:rFonts w:ascii="Arial" w:hAnsi="Arial" w:cs="Arial"/>
          <w:b/>
          <w:bCs/>
        </w:rPr>
      </w:pPr>
      <w:r w:rsidRPr="008F16AD">
        <w:rPr>
          <w:rFonts w:ascii="Arial" w:hAnsi="Arial" w:cs="Arial"/>
          <w:b/>
          <w:bCs/>
        </w:rPr>
        <w:t>2.1.2 Temática 2. Rendición de Cuentas.</w:t>
      </w:r>
    </w:p>
    <w:p w14:paraId="5A71CDA4" w14:textId="77777777" w:rsidR="00750A66" w:rsidRDefault="00750A66" w:rsidP="00750A66">
      <w:pPr>
        <w:pStyle w:val="Textoindependiente"/>
        <w:spacing w:line="276" w:lineRule="auto"/>
        <w:ind w:left="1" w:right="139"/>
        <w:rPr>
          <w:rFonts w:ascii="Arial" w:hAnsi="Arial" w:cs="Arial"/>
          <w:szCs w:val="24"/>
        </w:rPr>
      </w:pPr>
    </w:p>
    <w:p w14:paraId="5AEAE418" w14:textId="77777777" w:rsidR="00750A66" w:rsidRDefault="00750A66" w:rsidP="00750A66">
      <w:pPr>
        <w:pStyle w:val="Textoindependiente"/>
        <w:spacing w:line="276" w:lineRule="auto"/>
        <w:ind w:left="1" w:right="135"/>
        <w:rPr>
          <w:rFonts w:ascii="Arial" w:hAnsi="Arial" w:cs="Arial"/>
          <w:szCs w:val="24"/>
        </w:rPr>
      </w:pPr>
      <w:r w:rsidRPr="008F15AF">
        <w:rPr>
          <w:rFonts w:ascii="Arial" w:hAnsi="Arial" w:cs="Arial"/>
          <w:b/>
          <w:szCs w:val="24"/>
        </w:rPr>
        <w:t>Acción</w:t>
      </w:r>
      <w:r w:rsidRPr="008F15AF">
        <w:rPr>
          <w:rFonts w:ascii="Arial" w:hAnsi="Arial" w:cs="Arial"/>
          <w:b/>
          <w:spacing w:val="-12"/>
          <w:szCs w:val="24"/>
        </w:rPr>
        <w:t xml:space="preserve"> </w:t>
      </w:r>
      <w:r w:rsidRPr="008F15AF">
        <w:rPr>
          <w:rFonts w:ascii="Arial" w:hAnsi="Arial" w:cs="Arial"/>
          <w:b/>
          <w:szCs w:val="24"/>
        </w:rPr>
        <w:t>estratégica</w:t>
      </w:r>
      <w:r w:rsidRPr="008F15AF">
        <w:rPr>
          <w:rFonts w:ascii="Arial" w:hAnsi="Arial" w:cs="Arial"/>
          <w:b/>
          <w:spacing w:val="-9"/>
          <w:szCs w:val="24"/>
        </w:rPr>
        <w:t xml:space="preserve"> </w:t>
      </w:r>
      <w:r w:rsidRPr="008F15AF">
        <w:rPr>
          <w:rFonts w:ascii="Arial" w:hAnsi="Arial" w:cs="Arial"/>
          <w:b/>
          <w:szCs w:val="24"/>
        </w:rPr>
        <w:t>6:</w:t>
      </w:r>
      <w:r w:rsidRPr="008F15AF">
        <w:rPr>
          <w:rFonts w:ascii="Arial" w:hAnsi="Arial" w:cs="Arial"/>
          <w:b/>
          <w:spacing w:val="-10"/>
          <w:szCs w:val="24"/>
        </w:rPr>
        <w:t xml:space="preserve"> </w:t>
      </w:r>
      <w:r w:rsidRPr="00B416BC">
        <w:rPr>
          <w:rFonts w:ascii="Arial" w:hAnsi="Arial" w:cs="Arial"/>
          <w:b/>
          <w:szCs w:val="24"/>
        </w:rPr>
        <w:t>Información de Calidad y Lenguaje Comprensible</w:t>
      </w:r>
      <w:r>
        <w:rPr>
          <w:rFonts w:ascii="Arial" w:hAnsi="Arial" w:cs="Arial"/>
          <w:b/>
          <w:szCs w:val="24"/>
        </w:rPr>
        <w:t xml:space="preserve">: </w:t>
      </w:r>
      <w:r w:rsidRPr="008F15AF">
        <w:rPr>
          <w:rFonts w:ascii="Arial" w:hAnsi="Arial" w:cs="Arial"/>
          <w:szCs w:val="24"/>
        </w:rPr>
        <w:t>Además</w:t>
      </w:r>
      <w:r w:rsidRPr="008F15AF">
        <w:rPr>
          <w:rFonts w:ascii="Arial" w:hAnsi="Arial" w:cs="Arial"/>
          <w:spacing w:val="-11"/>
          <w:szCs w:val="24"/>
        </w:rPr>
        <w:t xml:space="preserve"> </w:t>
      </w:r>
      <w:r w:rsidRPr="008F15AF">
        <w:rPr>
          <w:rFonts w:ascii="Arial" w:hAnsi="Arial" w:cs="Arial"/>
          <w:szCs w:val="24"/>
        </w:rPr>
        <w:t>de</w:t>
      </w:r>
      <w:r w:rsidRPr="008F15AF">
        <w:rPr>
          <w:rFonts w:ascii="Arial" w:hAnsi="Arial" w:cs="Arial"/>
          <w:spacing w:val="-9"/>
          <w:szCs w:val="24"/>
        </w:rPr>
        <w:t xml:space="preserve"> </w:t>
      </w:r>
      <w:r w:rsidRPr="008F15AF">
        <w:rPr>
          <w:rFonts w:ascii="Arial" w:hAnsi="Arial" w:cs="Arial"/>
          <w:szCs w:val="24"/>
        </w:rPr>
        <w:t>la</w:t>
      </w:r>
      <w:r w:rsidRPr="008F15AF">
        <w:rPr>
          <w:rFonts w:ascii="Arial" w:hAnsi="Arial" w:cs="Arial"/>
          <w:spacing w:val="-9"/>
          <w:szCs w:val="24"/>
        </w:rPr>
        <w:t xml:space="preserve"> </w:t>
      </w:r>
      <w:r w:rsidRPr="008F15AF">
        <w:rPr>
          <w:rFonts w:ascii="Arial" w:hAnsi="Arial" w:cs="Arial"/>
          <w:szCs w:val="24"/>
        </w:rPr>
        <w:t>articulación</w:t>
      </w:r>
      <w:r w:rsidRPr="008F15AF">
        <w:rPr>
          <w:rFonts w:ascii="Arial" w:hAnsi="Arial" w:cs="Arial"/>
          <w:spacing w:val="-9"/>
          <w:szCs w:val="24"/>
        </w:rPr>
        <w:t xml:space="preserve"> </w:t>
      </w:r>
      <w:r w:rsidRPr="008F15AF">
        <w:rPr>
          <w:rFonts w:ascii="Arial" w:hAnsi="Arial" w:cs="Arial"/>
          <w:szCs w:val="24"/>
        </w:rPr>
        <w:t>interna,</w:t>
      </w:r>
      <w:r w:rsidRPr="008F15AF">
        <w:rPr>
          <w:rFonts w:ascii="Arial" w:hAnsi="Arial" w:cs="Arial"/>
          <w:spacing w:val="-10"/>
          <w:szCs w:val="24"/>
        </w:rPr>
        <w:t xml:space="preserve"> </w:t>
      </w:r>
      <w:r>
        <w:rPr>
          <w:rFonts w:ascii="Arial" w:hAnsi="Arial" w:cs="Arial"/>
          <w:szCs w:val="24"/>
        </w:rPr>
        <w:t>el IMEBU</w:t>
      </w:r>
      <w:r w:rsidRPr="008F15AF">
        <w:rPr>
          <w:rFonts w:ascii="Arial" w:hAnsi="Arial" w:cs="Arial"/>
          <w:szCs w:val="24"/>
        </w:rPr>
        <w:t xml:space="preserve"> debe</w:t>
      </w:r>
      <w:r w:rsidRPr="008F15AF">
        <w:rPr>
          <w:rFonts w:ascii="Arial" w:hAnsi="Arial" w:cs="Arial"/>
          <w:spacing w:val="-2"/>
          <w:szCs w:val="24"/>
        </w:rPr>
        <w:t xml:space="preserve"> </w:t>
      </w:r>
      <w:r w:rsidRPr="008F15AF">
        <w:rPr>
          <w:rFonts w:ascii="Arial" w:hAnsi="Arial" w:cs="Arial"/>
          <w:szCs w:val="24"/>
        </w:rPr>
        <w:t>establecer</w:t>
      </w:r>
      <w:r w:rsidRPr="008F15AF">
        <w:rPr>
          <w:rFonts w:ascii="Arial" w:hAnsi="Arial" w:cs="Arial"/>
          <w:spacing w:val="-3"/>
          <w:szCs w:val="24"/>
        </w:rPr>
        <w:t xml:space="preserve"> </w:t>
      </w:r>
      <w:r w:rsidRPr="008F15AF">
        <w:rPr>
          <w:rFonts w:ascii="Arial" w:hAnsi="Arial" w:cs="Arial"/>
          <w:szCs w:val="24"/>
        </w:rPr>
        <w:t>vínculos</w:t>
      </w:r>
      <w:r w:rsidRPr="008F15AF">
        <w:rPr>
          <w:rFonts w:ascii="Arial" w:hAnsi="Arial" w:cs="Arial"/>
          <w:spacing w:val="-2"/>
          <w:szCs w:val="24"/>
        </w:rPr>
        <w:t xml:space="preserve"> </w:t>
      </w:r>
      <w:r w:rsidRPr="008F15AF">
        <w:rPr>
          <w:rFonts w:ascii="Arial" w:hAnsi="Arial" w:cs="Arial"/>
          <w:szCs w:val="24"/>
        </w:rPr>
        <w:t>con</w:t>
      </w:r>
      <w:r w:rsidRPr="008F15AF">
        <w:rPr>
          <w:rFonts w:ascii="Arial" w:hAnsi="Arial" w:cs="Arial"/>
          <w:spacing w:val="-4"/>
          <w:szCs w:val="24"/>
        </w:rPr>
        <w:t xml:space="preserve"> </w:t>
      </w:r>
      <w:r w:rsidRPr="008F15AF">
        <w:rPr>
          <w:rFonts w:ascii="Arial" w:hAnsi="Arial" w:cs="Arial"/>
          <w:szCs w:val="24"/>
        </w:rPr>
        <w:t>entidades</w:t>
      </w:r>
      <w:r w:rsidRPr="008F15AF">
        <w:rPr>
          <w:rFonts w:ascii="Arial" w:hAnsi="Arial" w:cs="Arial"/>
          <w:spacing w:val="-4"/>
          <w:szCs w:val="24"/>
        </w:rPr>
        <w:t xml:space="preserve"> </w:t>
      </w:r>
      <w:r w:rsidRPr="008F15AF">
        <w:rPr>
          <w:rFonts w:ascii="Arial" w:hAnsi="Arial" w:cs="Arial"/>
          <w:szCs w:val="24"/>
        </w:rPr>
        <w:t>a</w:t>
      </w:r>
      <w:r w:rsidRPr="008F15AF">
        <w:rPr>
          <w:rFonts w:ascii="Arial" w:hAnsi="Arial" w:cs="Arial"/>
          <w:spacing w:val="-4"/>
          <w:szCs w:val="24"/>
        </w:rPr>
        <w:t xml:space="preserve"> </w:t>
      </w:r>
      <w:r w:rsidRPr="008F15AF">
        <w:rPr>
          <w:rFonts w:ascii="Arial" w:hAnsi="Arial" w:cs="Arial"/>
          <w:szCs w:val="24"/>
        </w:rPr>
        <w:t>nivel</w:t>
      </w:r>
      <w:r w:rsidRPr="008F15AF">
        <w:rPr>
          <w:rFonts w:ascii="Arial" w:hAnsi="Arial" w:cs="Arial"/>
          <w:spacing w:val="-3"/>
          <w:szCs w:val="24"/>
        </w:rPr>
        <w:t xml:space="preserve"> </w:t>
      </w:r>
      <w:r w:rsidRPr="008F15AF">
        <w:rPr>
          <w:rFonts w:ascii="Arial" w:hAnsi="Arial" w:cs="Arial"/>
          <w:szCs w:val="24"/>
        </w:rPr>
        <w:t>sectorial,</w:t>
      </w:r>
      <w:r w:rsidRPr="008F15AF">
        <w:rPr>
          <w:rFonts w:ascii="Arial" w:hAnsi="Arial" w:cs="Arial"/>
          <w:spacing w:val="-3"/>
          <w:szCs w:val="24"/>
        </w:rPr>
        <w:t xml:space="preserve"> </w:t>
      </w:r>
      <w:r w:rsidRPr="008F15AF">
        <w:rPr>
          <w:rFonts w:ascii="Arial" w:hAnsi="Arial" w:cs="Arial"/>
          <w:szCs w:val="24"/>
        </w:rPr>
        <w:t>local,</w:t>
      </w:r>
      <w:r w:rsidRPr="008F15AF">
        <w:rPr>
          <w:rFonts w:ascii="Arial" w:hAnsi="Arial" w:cs="Arial"/>
          <w:spacing w:val="-3"/>
          <w:szCs w:val="24"/>
        </w:rPr>
        <w:t xml:space="preserve"> </w:t>
      </w:r>
      <w:r w:rsidRPr="008F15AF">
        <w:rPr>
          <w:rFonts w:ascii="Arial" w:hAnsi="Arial" w:cs="Arial"/>
          <w:szCs w:val="24"/>
        </w:rPr>
        <w:t>regional</w:t>
      </w:r>
      <w:r w:rsidRPr="008F15AF">
        <w:rPr>
          <w:rFonts w:ascii="Arial" w:hAnsi="Arial" w:cs="Arial"/>
          <w:spacing w:val="-3"/>
          <w:szCs w:val="24"/>
        </w:rPr>
        <w:t xml:space="preserve"> </w:t>
      </w:r>
      <w:r w:rsidRPr="008F15AF">
        <w:rPr>
          <w:rFonts w:ascii="Arial" w:hAnsi="Arial" w:cs="Arial"/>
          <w:szCs w:val="24"/>
        </w:rPr>
        <w:t>y</w:t>
      </w:r>
      <w:r w:rsidRPr="008F15AF">
        <w:rPr>
          <w:rFonts w:ascii="Arial" w:hAnsi="Arial" w:cs="Arial"/>
          <w:spacing w:val="-4"/>
          <w:szCs w:val="24"/>
        </w:rPr>
        <w:t xml:space="preserve"> </w:t>
      </w:r>
      <w:r w:rsidRPr="008F15AF">
        <w:rPr>
          <w:rFonts w:ascii="Arial" w:hAnsi="Arial" w:cs="Arial"/>
          <w:szCs w:val="24"/>
        </w:rPr>
        <w:t>nacional</w:t>
      </w:r>
      <w:r w:rsidRPr="008F15AF">
        <w:rPr>
          <w:rFonts w:ascii="Arial" w:hAnsi="Arial" w:cs="Arial"/>
          <w:spacing w:val="-3"/>
          <w:szCs w:val="24"/>
        </w:rPr>
        <w:t xml:space="preserve"> </w:t>
      </w:r>
      <w:r w:rsidRPr="008F15AF">
        <w:rPr>
          <w:rFonts w:ascii="Arial" w:hAnsi="Arial" w:cs="Arial"/>
          <w:szCs w:val="24"/>
        </w:rPr>
        <w:t>para</w:t>
      </w:r>
      <w:r w:rsidRPr="008F15AF">
        <w:rPr>
          <w:rFonts w:ascii="Arial" w:hAnsi="Arial" w:cs="Arial"/>
          <w:spacing w:val="-4"/>
          <w:szCs w:val="24"/>
        </w:rPr>
        <w:t xml:space="preserve"> </w:t>
      </w:r>
      <w:r w:rsidRPr="008F15AF">
        <w:rPr>
          <w:rFonts w:ascii="Arial" w:hAnsi="Arial" w:cs="Arial"/>
          <w:szCs w:val="24"/>
        </w:rPr>
        <w:t>promover</w:t>
      </w:r>
      <w:r w:rsidRPr="008F15AF">
        <w:rPr>
          <w:rFonts w:ascii="Arial" w:hAnsi="Arial" w:cs="Arial"/>
          <w:spacing w:val="-3"/>
          <w:szCs w:val="24"/>
        </w:rPr>
        <w:t xml:space="preserve"> </w:t>
      </w:r>
      <w:r w:rsidRPr="008F15AF">
        <w:rPr>
          <w:rFonts w:ascii="Arial" w:hAnsi="Arial" w:cs="Arial"/>
          <w:szCs w:val="24"/>
        </w:rPr>
        <w:t>el diálogo sobre transparencia y ética pública. La legislación establece sistemas de coordinación interinstitucional que fomentan la participación que faciliten la implementación de las acciones estratégicas del Programa. En cuanto al intercambio de información, la entidad debe impulsar la interoperabilidad de sus datos en el marco de la creación de redes externas.</w:t>
      </w:r>
    </w:p>
    <w:p w14:paraId="003D4C8E" w14:textId="77777777" w:rsidR="00750A66" w:rsidRPr="00DA58FA" w:rsidRDefault="00750A66" w:rsidP="00750A66">
      <w:pPr>
        <w:widowControl w:val="0"/>
        <w:autoSpaceDE w:val="0"/>
        <w:autoSpaceDN w:val="0"/>
        <w:spacing w:before="36" w:after="0" w:line="240" w:lineRule="auto"/>
        <w:rPr>
          <w:rFonts w:ascii="Arial" w:eastAsia="Arial MT" w:hAnsi="Arial MT" w:cs="Arial MT"/>
          <w:b/>
          <w:i/>
          <w:lang w:val="es-ES"/>
        </w:rPr>
      </w:pPr>
    </w:p>
    <w:p w14:paraId="4AAEA346" w14:textId="77777777" w:rsidR="00750A66" w:rsidRPr="00CB6E6D" w:rsidRDefault="00750A66" w:rsidP="00750A66">
      <w:pPr>
        <w:widowControl w:val="0"/>
        <w:autoSpaceDE w:val="0"/>
        <w:autoSpaceDN w:val="0"/>
        <w:spacing w:after="0"/>
        <w:ind w:left="1" w:right="136"/>
        <w:jc w:val="both"/>
        <w:rPr>
          <w:rFonts w:ascii="Arial" w:eastAsia="Arial MT" w:hAnsi="Arial" w:cs="Arial"/>
          <w:sz w:val="24"/>
          <w:szCs w:val="24"/>
        </w:rPr>
      </w:pPr>
      <w:r w:rsidRPr="00CB6E6D">
        <w:rPr>
          <w:rFonts w:ascii="Arial" w:eastAsia="Arial MT" w:hAnsi="Arial" w:cs="Arial"/>
          <w:b/>
          <w:sz w:val="24"/>
          <w:szCs w:val="24"/>
          <w:lang w:val="es-ES"/>
        </w:rPr>
        <w:t xml:space="preserve">Acción estratégica 7: Diálogo de doble vía con la ciudadanía y sus organizaciones: </w:t>
      </w:r>
      <w:r w:rsidRPr="00CB6E6D">
        <w:rPr>
          <w:rFonts w:ascii="Arial" w:eastAsia="Arial MT" w:hAnsi="Arial" w:cs="Arial"/>
          <w:sz w:val="24"/>
          <w:szCs w:val="24"/>
        </w:rPr>
        <w:t>El diálogo de doble vía con la ciudadanía y sus organizaciones en el Instituto Municipal de Empleo y Fomento Empresarial de Bucaramanga – IMEBU, es un proceso permanente, participativo y bidireccional de comunicación e interacción, mediante el cual la entidad no solo informa a la ciudadanía sobre su gestión, sino que también escucha, recoge y responde a sus opiniones, inquietudes, propuestas y necesidades.</w:t>
      </w:r>
    </w:p>
    <w:p w14:paraId="28BA9D68" w14:textId="77777777" w:rsidR="00750A66" w:rsidRPr="00CB6E6D" w:rsidRDefault="00750A66" w:rsidP="00750A66">
      <w:pPr>
        <w:widowControl w:val="0"/>
        <w:autoSpaceDE w:val="0"/>
        <w:autoSpaceDN w:val="0"/>
        <w:spacing w:after="0"/>
        <w:ind w:left="1" w:right="136"/>
        <w:jc w:val="both"/>
        <w:rPr>
          <w:rFonts w:ascii="Arial" w:eastAsia="Arial MT" w:hAnsi="Arial" w:cs="Arial"/>
          <w:sz w:val="24"/>
          <w:szCs w:val="24"/>
        </w:rPr>
      </w:pPr>
    </w:p>
    <w:p w14:paraId="1A357301" w14:textId="77777777" w:rsidR="00750A66" w:rsidRPr="00CB6E6D" w:rsidRDefault="00750A66" w:rsidP="00750A66">
      <w:pPr>
        <w:widowControl w:val="0"/>
        <w:autoSpaceDE w:val="0"/>
        <w:autoSpaceDN w:val="0"/>
        <w:spacing w:after="0"/>
        <w:ind w:left="1" w:right="136"/>
        <w:jc w:val="both"/>
        <w:rPr>
          <w:rFonts w:ascii="Arial" w:eastAsia="Arial MT" w:hAnsi="Arial" w:cs="Arial"/>
          <w:sz w:val="24"/>
          <w:szCs w:val="24"/>
        </w:rPr>
      </w:pPr>
      <w:r w:rsidRPr="00CB6E6D">
        <w:rPr>
          <w:rFonts w:ascii="Arial" w:eastAsia="Arial MT" w:hAnsi="Arial" w:cs="Arial"/>
          <w:sz w:val="24"/>
          <w:szCs w:val="24"/>
        </w:rPr>
        <w:t xml:space="preserve">Este componente tiene como propósito fortalecer la participación ciudadana, el control social y la construcción colectiva de lo público, garantizando espacios efectivos de interlocución con actores como emprendedores, empresarios, organizaciones sociales, </w:t>
      </w:r>
      <w:r w:rsidRPr="00CB6E6D">
        <w:rPr>
          <w:rFonts w:ascii="Arial" w:eastAsia="Arial MT" w:hAnsi="Arial" w:cs="Arial"/>
          <w:sz w:val="24"/>
          <w:szCs w:val="24"/>
        </w:rPr>
        <w:lastRenderedPageBreak/>
        <w:t>veedurías ciudadanas y demás grupos de valor del IMEBU.</w:t>
      </w:r>
    </w:p>
    <w:p w14:paraId="0F89A723" w14:textId="77777777" w:rsidR="00750A66" w:rsidRPr="00CB6E6D" w:rsidRDefault="00750A66" w:rsidP="00750A66">
      <w:pPr>
        <w:widowControl w:val="0"/>
        <w:autoSpaceDE w:val="0"/>
        <w:autoSpaceDN w:val="0"/>
        <w:spacing w:after="0"/>
        <w:ind w:left="1" w:right="136"/>
        <w:jc w:val="both"/>
        <w:rPr>
          <w:rFonts w:ascii="Arial" w:eastAsia="Arial MT" w:hAnsi="Arial" w:cs="Arial"/>
          <w:sz w:val="24"/>
          <w:szCs w:val="24"/>
        </w:rPr>
      </w:pPr>
    </w:p>
    <w:p w14:paraId="2EDD9EEA" w14:textId="77777777" w:rsidR="00750A66" w:rsidRPr="00CB6E6D" w:rsidRDefault="00750A66" w:rsidP="00750A66">
      <w:pPr>
        <w:widowControl w:val="0"/>
        <w:autoSpaceDE w:val="0"/>
        <w:autoSpaceDN w:val="0"/>
        <w:spacing w:after="0"/>
        <w:ind w:left="1" w:right="136"/>
        <w:jc w:val="both"/>
        <w:rPr>
          <w:rFonts w:ascii="Arial" w:eastAsia="Arial MT" w:hAnsi="Arial" w:cs="Arial"/>
          <w:sz w:val="24"/>
          <w:szCs w:val="24"/>
        </w:rPr>
      </w:pPr>
      <w:r w:rsidRPr="00CB6E6D">
        <w:rPr>
          <w:rFonts w:ascii="Arial" w:eastAsia="Arial MT" w:hAnsi="Arial" w:cs="Arial"/>
          <w:sz w:val="24"/>
          <w:szCs w:val="24"/>
        </w:rPr>
        <w:t>A través de este diálogo, la entidad promueve la transparencia, mejora la calidad de sus decisiones y servicios, y genera confianza institucional, incorporando los aportes de la ciudadanía en la gestión del riesgo, la prevención de la corrupción y el cumplimiento de sus objetivos misionales.</w:t>
      </w:r>
    </w:p>
    <w:p w14:paraId="63C4A8D4" w14:textId="77777777" w:rsidR="00750A66" w:rsidRDefault="00750A66" w:rsidP="00750A66">
      <w:pPr>
        <w:widowControl w:val="0"/>
        <w:autoSpaceDE w:val="0"/>
        <w:autoSpaceDN w:val="0"/>
        <w:spacing w:after="0"/>
        <w:ind w:left="1" w:right="136"/>
        <w:jc w:val="both"/>
      </w:pPr>
    </w:p>
    <w:p w14:paraId="0A8DCA39" w14:textId="77777777" w:rsidR="00750A66" w:rsidRDefault="00750A66" w:rsidP="00750A66">
      <w:pPr>
        <w:pStyle w:val="Textoindependiente"/>
        <w:spacing w:line="276" w:lineRule="auto"/>
        <w:ind w:left="1" w:right="137"/>
        <w:rPr>
          <w:rFonts w:ascii="Arial" w:hAnsi="Arial" w:cs="Arial"/>
          <w:szCs w:val="24"/>
        </w:rPr>
      </w:pPr>
      <w:r w:rsidRPr="0000788C">
        <w:rPr>
          <w:rFonts w:ascii="Arial" w:hAnsi="Arial" w:cs="Arial"/>
          <w:b/>
          <w:szCs w:val="24"/>
        </w:rPr>
        <w:t xml:space="preserve">Acción estratégica 8. </w:t>
      </w:r>
      <w:r w:rsidRPr="00611BC3">
        <w:rPr>
          <w:rFonts w:ascii="Arial" w:hAnsi="Arial" w:cs="Arial"/>
          <w:b/>
          <w:szCs w:val="24"/>
        </w:rPr>
        <w:t>Incentivos para motivar la cultura de la rendición y petición de cuentas</w:t>
      </w:r>
      <w:r>
        <w:rPr>
          <w:rFonts w:ascii="Arial" w:hAnsi="Arial" w:cs="Arial"/>
          <w:b/>
          <w:szCs w:val="24"/>
        </w:rPr>
        <w:t xml:space="preserve">: </w:t>
      </w:r>
      <w:r w:rsidRPr="00B459B6">
        <w:rPr>
          <w:rFonts w:ascii="Arial" w:hAnsi="Arial" w:cs="Arial"/>
          <w:szCs w:val="24"/>
        </w:rPr>
        <w:t xml:space="preserve">En cumplimiento de la acción, </w:t>
      </w:r>
      <w:r>
        <w:rPr>
          <w:rFonts w:ascii="Arial" w:hAnsi="Arial" w:cs="Arial"/>
          <w:szCs w:val="24"/>
        </w:rPr>
        <w:t xml:space="preserve">el Instituto Municipal de Empleo y Fomento Empresarial </w:t>
      </w:r>
      <w:r w:rsidRPr="00317D02">
        <w:rPr>
          <w:rFonts w:ascii="Arial" w:hAnsi="Arial" w:cs="Arial"/>
          <w:szCs w:val="24"/>
        </w:rPr>
        <w:t>de Bucaramanga</w:t>
      </w:r>
      <w:r w:rsidRPr="00903F1D">
        <w:rPr>
          <w:rFonts w:ascii="Arial" w:hAnsi="Arial" w:cs="Arial"/>
          <w:szCs w:val="24"/>
        </w:rPr>
        <w:t xml:space="preserve">, </w:t>
      </w:r>
      <w:r w:rsidRPr="00B459B6">
        <w:rPr>
          <w:rFonts w:ascii="Arial" w:hAnsi="Arial" w:cs="Arial"/>
          <w:szCs w:val="24"/>
        </w:rPr>
        <w:t>recopila los instrumentos que se desarrollarán conforme a la normativa vigente sobre participación ciudadana y rendición de cuentas. Estos instrumentos se integran al MIPG, en alineación con las disposiciones específicas que se generen para enfocarlos en temas de transparencia y ética pública.</w:t>
      </w:r>
    </w:p>
    <w:p w14:paraId="7C93B42F" w14:textId="77777777" w:rsidR="00750A66" w:rsidRDefault="00750A66" w:rsidP="00750A66">
      <w:pPr>
        <w:pStyle w:val="Textoindependiente"/>
        <w:spacing w:before="134" w:line="276" w:lineRule="auto"/>
        <w:ind w:left="1" w:right="135"/>
        <w:rPr>
          <w:rFonts w:ascii="Arial" w:hAnsi="Arial" w:cs="Arial"/>
          <w:szCs w:val="24"/>
        </w:rPr>
      </w:pPr>
      <w:r w:rsidRPr="0000788C">
        <w:rPr>
          <w:rFonts w:ascii="Arial" w:hAnsi="Arial" w:cs="Arial"/>
          <w:b/>
          <w:szCs w:val="24"/>
        </w:rPr>
        <w:t>Acción estratégica 9.</w:t>
      </w:r>
      <w:r w:rsidRPr="00631E2D">
        <w:rPr>
          <w:rFonts w:ascii="Arial" w:hAnsi="Arial" w:cs="Arial"/>
          <w:b/>
          <w:szCs w:val="24"/>
        </w:rPr>
        <w:t xml:space="preserve"> </w:t>
      </w:r>
      <w:r w:rsidRPr="00F673B7">
        <w:rPr>
          <w:rFonts w:ascii="Arial" w:hAnsi="Arial" w:cs="Arial"/>
          <w:b/>
          <w:szCs w:val="24"/>
        </w:rPr>
        <w:t>Evaluación y retroalimentación a la gestión institucional</w:t>
      </w:r>
      <w:r>
        <w:rPr>
          <w:rFonts w:ascii="Arial" w:hAnsi="Arial" w:cs="Arial"/>
          <w:b/>
          <w:szCs w:val="24"/>
        </w:rPr>
        <w:t xml:space="preserve">: </w:t>
      </w:r>
      <w:r w:rsidRPr="00631E2D">
        <w:rPr>
          <w:rFonts w:ascii="Arial" w:hAnsi="Arial" w:cs="Arial"/>
          <w:szCs w:val="24"/>
        </w:rPr>
        <w:t>De acuerdo con lo establecido en el marco</w:t>
      </w:r>
      <w:r w:rsidRPr="00631E2D">
        <w:rPr>
          <w:rFonts w:ascii="Arial" w:hAnsi="Arial" w:cs="Arial"/>
          <w:spacing w:val="-16"/>
          <w:szCs w:val="24"/>
        </w:rPr>
        <w:t xml:space="preserve"> </w:t>
      </w:r>
      <w:r w:rsidRPr="00631E2D">
        <w:rPr>
          <w:rFonts w:ascii="Arial" w:hAnsi="Arial" w:cs="Arial"/>
          <w:szCs w:val="24"/>
        </w:rPr>
        <w:t>del</w:t>
      </w:r>
      <w:r w:rsidRPr="00631E2D">
        <w:rPr>
          <w:rFonts w:ascii="Arial" w:hAnsi="Arial" w:cs="Arial"/>
          <w:spacing w:val="-15"/>
          <w:szCs w:val="24"/>
        </w:rPr>
        <w:t xml:space="preserve"> </w:t>
      </w:r>
      <w:r w:rsidRPr="00631E2D">
        <w:rPr>
          <w:rFonts w:ascii="Arial" w:hAnsi="Arial" w:cs="Arial"/>
          <w:szCs w:val="24"/>
        </w:rPr>
        <w:t>Sistema</w:t>
      </w:r>
      <w:r w:rsidRPr="00631E2D">
        <w:rPr>
          <w:rFonts w:ascii="Arial" w:hAnsi="Arial" w:cs="Arial"/>
          <w:spacing w:val="-15"/>
          <w:szCs w:val="24"/>
        </w:rPr>
        <w:t xml:space="preserve"> </w:t>
      </w:r>
      <w:r w:rsidRPr="00631E2D">
        <w:rPr>
          <w:rFonts w:ascii="Arial" w:hAnsi="Arial" w:cs="Arial"/>
          <w:szCs w:val="24"/>
        </w:rPr>
        <w:t>Nacional</w:t>
      </w:r>
      <w:r w:rsidRPr="00631E2D">
        <w:rPr>
          <w:rFonts w:ascii="Arial" w:hAnsi="Arial" w:cs="Arial"/>
          <w:spacing w:val="-16"/>
          <w:szCs w:val="24"/>
        </w:rPr>
        <w:t xml:space="preserve"> </w:t>
      </w:r>
      <w:r w:rsidRPr="00631E2D">
        <w:rPr>
          <w:rFonts w:ascii="Arial" w:hAnsi="Arial" w:cs="Arial"/>
          <w:szCs w:val="24"/>
        </w:rPr>
        <w:t>de</w:t>
      </w:r>
      <w:r w:rsidRPr="00631E2D">
        <w:rPr>
          <w:rFonts w:ascii="Arial" w:hAnsi="Arial" w:cs="Arial"/>
          <w:spacing w:val="-15"/>
          <w:szCs w:val="24"/>
        </w:rPr>
        <w:t xml:space="preserve"> </w:t>
      </w:r>
      <w:r w:rsidRPr="00631E2D">
        <w:rPr>
          <w:rFonts w:ascii="Arial" w:hAnsi="Arial" w:cs="Arial"/>
          <w:szCs w:val="24"/>
        </w:rPr>
        <w:t>Integridad</w:t>
      </w:r>
      <w:r w:rsidRPr="00631E2D">
        <w:rPr>
          <w:rFonts w:ascii="Arial" w:hAnsi="Arial" w:cs="Arial"/>
          <w:spacing w:val="-15"/>
          <w:szCs w:val="24"/>
        </w:rPr>
        <w:t xml:space="preserve"> </w:t>
      </w:r>
      <w:r w:rsidRPr="00631E2D">
        <w:rPr>
          <w:rFonts w:ascii="Arial" w:hAnsi="Arial" w:cs="Arial"/>
          <w:szCs w:val="24"/>
        </w:rPr>
        <w:t>y</w:t>
      </w:r>
      <w:r w:rsidRPr="00631E2D">
        <w:rPr>
          <w:rFonts w:ascii="Arial" w:hAnsi="Arial" w:cs="Arial"/>
          <w:spacing w:val="-15"/>
          <w:szCs w:val="24"/>
        </w:rPr>
        <w:t xml:space="preserve"> </w:t>
      </w:r>
      <w:r w:rsidRPr="00631E2D">
        <w:rPr>
          <w:rFonts w:ascii="Arial" w:hAnsi="Arial" w:cs="Arial"/>
          <w:szCs w:val="24"/>
        </w:rPr>
        <w:t>el</w:t>
      </w:r>
      <w:r w:rsidRPr="00631E2D">
        <w:rPr>
          <w:rFonts w:ascii="Arial" w:hAnsi="Arial" w:cs="Arial"/>
          <w:spacing w:val="-16"/>
          <w:szCs w:val="24"/>
        </w:rPr>
        <w:t xml:space="preserve"> </w:t>
      </w:r>
      <w:r w:rsidRPr="00631E2D">
        <w:rPr>
          <w:rFonts w:ascii="Arial" w:hAnsi="Arial" w:cs="Arial"/>
          <w:szCs w:val="24"/>
        </w:rPr>
        <w:t>Programa</w:t>
      </w:r>
      <w:r w:rsidRPr="00631E2D">
        <w:rPr>
          <w:rFonts w:ascii="Arial" w:hAnsi="Arial" w:cs="Arial"/>
          <w:spacing w:val="-15"/>
          <w:szCs w:val="24"/>
        </w:rPr>
        <w:t xml:space="preserve"> </w:t>
      </w:r>
      <w:r w:rsidRPr="00631E2D">
        <w:rPr>
          <w:rFonts w:ascii="Arial" w:hAnsi="Arial" w:cs="Arial"/>
          <w:szCs w:val="24"/>
        </w:rPr>
        <w:t>de</w:t>
      </w:r>
      <w:r w:rsidRPr="00631E2D">
        <w:rPr>
          <w:rFonts w:ascii="Arial" w:hAnsi="Arial" w:cs="Arial"/>
          <w:spacing w:val="-15"/>
          <w:szCs w:val="24"/>
        </w:rPr>
        <w:t xml:space="preserve"> </w:t>
      </w:r>
      <w:r w:rsidRPr="00631E2D">
        <w:rPr>
          <w:rFonts w:ascii="Arial" w:hAnsi="Arial" w:cs="Arial"/>
          <w:szCs w:val="24"/>
        </w:rPr>
        <w:t>Transparencia</w:t>
      </w:r>
      <w:r w:rsidRPr="00631E2D">
        <w:rPr>
          <w:rFonts w:ascii="Arial" w:hAnsi="Arial" w:cs="Arial"/>
          <w:spacing w:val="-16"/>
          <w:szCs w:val="24"/>
        </w:rPr>
        <w:t xml:space="preserve"> </w:t>
      </w:r>
      <w:r w:rsidRPr="00631E2D">
        <w:rPr>
          <w:rFonts w:ascii="Arial" w:hAnsi="Arial" w:cs="Arial"/>
          <w:szCs w:val="24"/>
        </w:rPr>
        <w:t>y</w:t>
      </w:r>
      <w:r w:rsidRPr="00631E2D">
        <w:rPr>
          <w:rFonts w:ascii="Arial" w:hAnsi="Arial" w:cs="Arial"/>
          <w:spacing w:val="-15"/>
          <w:szCs w:val="24"/>
        </w:rPr>
        <w:t xml:space="preserve"> </w:t>
      </w:r>
      <w:r w:rsidRPr="00631E2D">
        <w:rPr>
          <w:rFonts w:ascii="Arial" w:hAnsi="Arial" w:cs="Arial"/>
          <w:szCs w:val="24"/>
        </w:rPr>
        <w:t>Ética</w:t>
      </w:r>
      <w:r w:rsidRPr="00631E2D">
        <w:rPr>
          <w:rFonts w:ascii="Arial" w:hAnsi="Arial" w:cs="Arial"/>
          <w:spacing w:val="-15"/>
          <w:szCs w:val="24"/>
        </w:rPr>
        <w:t xml:space="preserve"> </w:t>
      </w:r>
      <w:r w:rsidRPr="00631E2D">
        <w:rPr>
          <w:rFonts w:ascii="Arial" w:hAnsi="Arial" w:cs="Arial"/>
          <w:szCs w:val="24"/>
        </w:rPr>
        <w:t>Pública,</w:t>
      </w:r>
      <w:r w:rsidRPr="00631E2D">
        <w:rPr>
          <w:rFonts w:ascii="Arial" w:hAnsi="Arial" w:cs="Arial"/>
          <w:spacing w:val="-15"/>
          <w:szCs w:val="24"/>
        </w:rPr>
        <w:t xml:space="preserve"> </w:t>
      </w:r>
      <w:r>
        <w:rPr>
          <w:rFonts w:ascii="Arial" w:hAnsi="Arial" w:cs="Arial"/>
          <w:szCs w:val="24"/>
        </w:rPr>
        <w:t xml:space="preserve">el Instituto Municipal de Empleo y Fomento Empresarial </w:t>
      </w:r>
      <w:r w:rsidRPr="00317D02">
        <w:rPr>
          <w:rFonts w:ascii="Arial" w:hAnsi="Arial" w:cs="Arial"/>
          <w:szCs w:val="24"/>
        </w:rPr>
        <w:t>de Bucaramanga</w:t>
      </w:r>
      <w:r w:rsidRPr="00903F1D">
        <w:rPr>
          <w:rFonts w:ascii="Arial" w:hAnsi="Arial" w:cs="Arial"/>
          <w:szCs w:val="24"/>
        </w:rPr>
        <w:t xml:space="preserve">, </w:t>
      </w:r>
      <w:r w:rsidRPr="00631E2D">
        <w:rPr>
          <w:rFonts w:ascii="Arial" w:hAnsi="Arial" w:cs="Arial"/>
          <w:szCs w:val="24"/>
        </w:rPr>
        <w:t>definirá o recopilará los instrumentos creados o por crear para cumplir con las disposiciones</w:t>
      </w:r>
      <w:r w:rsidRPr="00631E2D">
        <w:rPr>
          <w:rFonts w:ascii="Arial" w:hAnsi="Arial" w:cs="Arial"/>
          <w:spacing w:val="-3"/>
          <w:szCs w:val="24"/>
        </w:rPr>
        <w:t xml:space="preserve"> </w:t>
      </w:r>
      <w:r w:rsidRPr="00631E2D">
        <w:rPr>
          <w:rFonts w:ascii="Arial" w:hAnsi="Arial" w:cs="Arial"/>
          <w:szCs w:val="24"/>
        </w:rPr>
        <w:t>de</w:t>
      </w:r>
      <w:r w:rsidRPr="00631E2D">
        <w:rPr>
          <w:rFonts w:ascii="Arial" w:hAnsi="Arial" w:cs="Arial"/>
          <w:spacing w:val="-3"/>
          <w:szCs w:val="24"/>
        </w:rPr>
        <w:t xml:space="preserve"> </w:t>
      </w:r>
      <w:r w:rsidRPr="00631E2D">
        <w:rPr>
          <w:rFonts w:ascii="Arial" w:hAnsi="Arial" w:cs="Arial"/>
          <w:szCs w:val="24"/>
        </w:rPr>
        <w:t>la</w:t>
      </w:r>
      <w:r w:rsidRPr="00631E2D">
        <w:rPr>
          <w:rFonts w:ascii="Arial" w:hAnsi="Arial" w:cs="Arial"/>
          <w:spacing w:val="-3"/>
          <w:szCs w:val="24"/>
        </w:rPr>
        <w:t xml:space="preserve"> </w:t>
      </w:r>
      <w:r w:rsidRPr="00631E2D">
        <w:rPr>
          <w:rFonts w:ascii="Arial" w:hAnsi="Arial" w:cs="Arial"/>
          <w:szCs w:val="24"/>
        </w:rPr>
        <w:t>Ley</w:t>
      </w:r>
      <w:r w:rsidRPr="00631E2D">
        <w:rPr>
          <w:rFonts w:ascii="Arial" w:hAnsi="Arial" w:cs="Arial"/>
          <w:spacing w:val="-3"/>
          <w:szCs w:val="24"/>
        </w:rPr>
        <w:t xml:space="preserve"> </w:t>
      </w:r>
      <w:r w:rsidRPr="00631E2D">
        <w:rPr>
          <w:rFonts w:ascii="Arial" w:hAnsi="Arial" w:cs="Arial"/>
          <w:szCs w:val="24"/>
        </w:rPr>
        <w:t>2016</w:t>
      </w:r>
      <w:r w:rsidRPr="00631E2D">
        <w:rPr>
          <w:rFonts w:ascii="Arial" w:hAnsi="Arial" w:cs="Arial"/>
          <w:spacing w:val="-3"/>
          <w:szCs w:val="24"/>
        </w:rPr>
        <w:t xml:space="preserve"> </w:t>
      </w:r>
      <w:r w:rsidRPr="00631E2D">
        <w:rPr>
          <w:rFonts w:ascii="Arial" w:hAnsi="Arial" w:cs="Arial"/>
          <w:szCs w:val="24"/>
        </w:rPr>
        <w:t>de</w:t>
      </w:r>
      <w:r w:rsidRPr="00631E2D">
        <w:rPr>
          <w:rFonts w:ascii="Arial" w:hAnsi="Arial" w:cs="Arial"/>
          <w:spacing w:val="-3"/>
          <w:szCs w:val="24"/>
        </w:rPr>
        <w:t xml:space="preserve"> </w:t>
      </w:r>
      <w:r w:rsidRPr="00631E2D">
        <w:rPr>
          <w:rFonts w:ascii="Arial" w:hAnsi="Arial" w:cs="Arial"/>
          <w:szCs w:val="24"/>
        </w:rPr>
        <w:t>2020,</w:t>
      </w:r>
      <w:r w:rsidRPr="00631E2D">
        <w:rPr>
          <w:rFonts w:ascii="Arial" w:hAnsi="Arial" w:cs="Arial"/>
          <w:spacing w:val="-2"/>
          <w:szCs w:val="24"/>
        </w:rPr>
        <w:t xml:space="preserve"> </w:t>
      </w:r>
      <w:r w:rsidRPr="00631E2D">
        <w:rPr>
          <w:rFonts w:ascii="Arial" w:hAnsi="Arial" w:cs="Arial"/>
          <w:szCs w:val="24"/>
        </w:rPr>
        <w:t>especialmente</w:t>
      </w:r>
      <w:r w:rsidRPr="00631E2D">
        <w:rPr>
          <w:rFonts w:ascii="Arial" w:hAnsi="Arial" w:cs="Arial"/>
          <w:spacing w:val="-2"/>
          <w:szCs w:val="24"/>
        </w:rPr>
        <w:t xml:space="preserve"> </w:t>
      </w:r>
      <w:r w:rsidRPr="00631E2D">
        <w:rPr>
          <w:rFonts w:ascii="Arial" w:hAnsi="Arial" w:cs="Arial"/>
          <w:szCs w:val="24"/>
        </w:rPr>
        <w:t>en</w:t>
      </w:r>
      <w:r w:rsidRPr="00631E2D">
        <w:rPr>
          <w:rFonts w:ascii="Arial" w:hAnsi="Arial" w:cs="Arial"/>
          <w:spacing w:val="-3"/>
          <w:szCs w:val="24"/>
        </w:rPr>
        <w:t xml:space="preserve"> </w:t>
      </w:r>
      <w:r w:rsidRPr="00631E2D">
        <w:rPr>
          <w:rFonts w:ascii="Arial" w:hAnsi="Arial" w:cs="Arial"/>
          <w:szCs w:val="24"/>
        </w:rPr>
        <w:t>lo</w:t>
      </w:r>
      <w:r w:rsidRPr="00631E2D">
        <w:rPr>
          <w:rFonts w:ascii="Arial" w:hAnsi="Arial" w:cs="Arial"/>
          <w:spacing w:val="-3"/>
          <w:szCs w:val="24"/>
        </w:rPr>
        <w:t xml:space="preserve"> </w:t>
      </w:r>
      <w:r w:rsidRPr="00631E2D">
        <w:rPr>
          <w:rFonts w:ascii="Arial" w:hAnsi="Arial" w:cs="Arial"/>
          <w:szCs w:val="24"/>
        </w:rPr>
        <w:t>relacionado</w:t>
      </w:r>
      <w:r w:rsidRPr="00631E2D">
        <w:rPr>
          <w:rFonts w:ascii="Arial" w:hAnsi="Arial" w:cs="Arial"/>
          <w:spacing w:val="-3"/>
          <w:szCs w:val="24"/>
        </w:rPr>
        <w:t xml:space="preserve"> </w:t>
      </w:r>
      <w:r w:rsidRPr="00631E2D">
        <w:rPr>
          <w:rFonts w:ascii="Arial" w:hAnsi="Arial" w:cs="Arial"/>
          <w:szCs w:val="24"/>
        </w:rPr>
        <w:t>con</w:t>
      </w:r>
      <w:r w:rsidRPr="00631E2D">
        <w:rPr>
          <w:rFonts w:ascii="Arial" w:hAnsi="Arial" w:cs="Arial"/>
          <w:spacing w:val="-6"/>
          <w:szCs w:val="24"/>
        </w:rPr>
        <w:t xml:space="preserve"> </w:t>
      </w:r>
      <w:r w:rsidRPr="00631E2D">
        <w:rPr>
          <w:rFonts w:ascii="Arial" w:hAnsi="Arial" w:cs="Arial"/>
          <w:szCs w:val="24"/>
        </w:rPr>
        <w:t>el</w:t>
      </w:r>
      <w:r w:rsidRPr="00631E2D">
        <w:rPr>
          <w:rFonts w:ascii="Arial" w:hAnsi="Arial" w:cs="Arial"/>
          <w:spacing w:val="-4"/>
          <w:szCs w:val="24"/>
        </w:rPr>
        <w:t xml:space="preserve"> </w:t>
      </w:r>
      <w:r w:rsidRPr="00631E2D">
        <w:rPr>
          <w:rFonts w:ascii="Arial" w:hAnsi="Arial" w:cs="Arial"/>
          <w:szCs w:val="24"/>
        </w:rPr>
        <w:t>Código</w:t>
      </w:r>
      <w:r w:rsidRPr="00631E2D">
        <w:rPr>
          <w:rFonts w:ascii="Arial" w:hAnsi="Arial" w:cs="Arial"/>
          <w:spacing w:val="-3"/>
          <w:szCs w:val="24"/>
        </w:rPr>
        <w:t xml:space="preserve"> </w:t>
      </w:r>
      <w:r w:rsidRPr="00631E2D">
        <w:rPr>
          <w:rFonts w:ascii="Arial" w:hAnsi="Arial" w:cs="Arial"/>
          <w:szCs w:val="24"/>
        </w:rPr>
        <w:t>de</w:t>
      </w:r>
      <w:r w:rsidRPr="00631E2D">
        <w:rPr>
          <w:rFonts w:ascii="Arial" w:hAnsi="Arial" w:cs="Arial"/>
          <w:spacing w:val="-3"/>
          <w:szCs w:val="24"/>
        </w:rPr>
        <w:t xml:space="preserve"> </w:t>
      </w:r>
      <w:r w:rsidRPr="00631E2D">
        <w:rPr>
          <w:rFonts w:ascii="Arial" w:hAnsi="Arial" w:cs="Arial"/>
          <w:szCs w:val="24"/>
        </w:rPr>
        <w:t>Integridad en el Servicio Público, el cual será un instrumento obligatorio dentro del PTEP.</w:t>
      </w:r>
    </w:p>
    <w:p w14:paraId="49747A37" w14:textId="77777777" w:rsidR="00750A66" w:rsidRDefault="00750A66" w:rsidP="00750A66">
      <w:pPr>
        <w:pStyle w:val="Textoindependiente"/>
        <w:spacing w:before="134" w:line="276" w:lineRule="auto"/>
        <w:ind w:left="1" w:right="135"/>
        <w:rPr>
          <w:rFonts w:ascii="Arial" w:hAnsi="Arial" w:cs="Arial"/>
          <w:szCs w:val="24"/>
        </w:rPr>
      </w:pPr>
    </w:p>
    <w:p w14:paraId="148175A9" w14:textId="36D756D0" w:rsidR="00750A66" w:rsidRPr="002D629D" w:rsidRDefault="00750A66" w:rsidP="00750A66">
      <w:pPr>
        <w:pStyle w:val="Textoindependiente"/>
        <w:numPr>
          <w:ilvl w:val="2"/>
          <w:numId w:val="47"/>
        </w:numPr>
        <w:spacing w:before="134" w:line="276" w:lineRule="auto"/>
        <w:ind w:right="135"/>
        <w:rPr>
          <w:rFonts w:ascii="Arial" w:hAnsi="Arial" w:cs="Arial"/>
          <w:b/>
          <w:bCs/>
          <w:szCs w:val="24"/>
        </w:rPr>
      </w:pPr>
      <w:r w:rsidRPr="002D629D">
        <w:rPr>
          <w:rFonts w:ascii="Arial" w:hAnsi="Arial" w:cs="Arial"/>
          <w:b/>
          <w:bCs/>
          <w:szCs w:val="24"/>
        </w:rPr>
        <w:t>Temática 3. Mecanismos para Mejorar la Atención al Ciudadano.</w:t>
      </w:r>
    </w:p>
    <w:p w14:paraId="17B4077C" w14:textId="77777777" w:rsidR="00750A66" w:rsidRPr="00092C54" w:rsidRDefault="00750A66" w:rsidP="00750A66">
      <w:pPr>
        <w:pStyle w:val="Textoindependiente"/>
        <w:spacing w:before="134" w:line="276" w:lineRule="auto"/>
        <w:ind w:left="142" w:right="135"/>
        <w:rPr>
          <w:rFonts w:ascii="Arial" w:hAnsi="Arial" w:cs="Arial"/>
          <w:szCs w:val="24"/>
          <w:lang w:val="es-CO"/>
        </w:rPr>
      </w:pPr>
      <w:r w:rsidRPr="00092C54">
        <w:rPr>
          <w:rFonts w:ascii="Arial" w:hAnsi="Arial" w:cs="Arial"/>
          <w:b/>
          <w:bCs/>
          <w:szCs w:val="24"/>
        </w:rPr>
        <w:t xml:space="preserve">Acción Estratégica 10. Estructura Administrativa y Direccionamiento Estratégico: </w:t>
      </w:r>
      <w:r w:rsidRPr="00092C54">
        <w:rPr>
          <w:rFonts w:ascii="Arial" w:hAnsi="Arial" w:cs="Arial"/>
          <w:szCs w:val="24"/>
          <w:lang w:val="es-CO"/>
        </w:rPr>
        <w:t>La estructura administrativa del Instituto Municipal de Empleo y Fomento Empresarial de Bucaramanga – IMEBU, define la organización interna de la entidad, estableciendo las dependencias, funciones, niveles de autoridad y responsabilidades de los servidores públicos y contratistas, con el fin de garantizar una adecuada distribución de funciones, la eficiencia en los procesos y el fortalecimiento del control interno.</w:t>
      </w:r>
    </w:p>
    <w:p w14:paraId="708FDCBC" w14:textId="77777777" w:rsidR="00750A66" w:rsidRDefault="00750A66" w:rsidP="00750A66">
      <w:pPr>
        <w:pStyle w:val="Textoindependiente"/>
        <w:spacing w:before="134" w:line="276" w:lineRule="auto"/>
        <w:ind w:left="142" w:right="135"/>
        <w:rPr>
          <w:rFonts w:ascii="Arial" w:hAnsi="Arial" w:cs="Arial"/>
          <w:szCs w:val="24"/>
          <w:lang w:val="es-CO"/>
        </w:rPr>
      </w:pPr>
      <w:r w:rsidRPr="00092C54">
        <w:rPr>
          <w:rFonts w:ascii="Arial" w:hAnsi="Arial" w:cs="Arial"/>
          <w:szCs w:val="24"/>
          <w:lang w:val="es-CO"/>
        </w:rPr>
        <w:t>Por su parte, el direccionamiento estratégico establece las directrices que guían la planeación, ejecución, seguimiento y evaluación de la gestión institucional, a través de instrumentos como el plan estratégico, los planes de acción, los indicadores de gestión y las políticas institucionales, en coherencia con las necesidades del entorno y las prioridades del desarrollo económico y social del municipio de Bucaramanga.</w:t>
      </w:r>
    </w:p>
    <w:p w14:paraId="5A141D71" w14:textId="77777777" w:rsidR="00750A66" w:rsidRDefault="00750A66" w:rsidP="00750A66">
      <w:pPr>
        <w:pStyle w:val="Textoindependiente"/>
        <w:spacing w:before="134" w:line="276" w:lineRule="auto"/>
        <w:ind w:left="142" w:right="135"/>
        <w:rPr>
          <w:rFonts w:ascii="Arial" w:hAnsi="Arial" w:cs="Arial"/>
          <w:szCs w:val="24"/>
          <w:lang w:val="es-CO"/>
        </w:rPr>
      </w:pPr>
    </w:p>
    <w:p w14:paraId="50BA6FB6" w14:textId="77777777" w:rsidR="00750A66" w:rsidRDefault="00750A66" w:rsidP="00750A66">
      <w:pPr>
        <w:pStyle w:val="Textoindependiente"/>
        <w:spacing w:before="134" w:line="276" w:lineRule="auto"/>
        <w:ind w:left="142" w:right="135"/>
        <w:rPr>
          <w:rFonts w:ascii="Arial" w:hAnsi="Arial" w:cs="Arial"/>
          <w:szCs w:val="24"/>
          <w:lang w:val="es-CO"/>
        </w:rPr>
      </w:pPr>
      <w:r w:rsidRPr="007429EB">
        <w:rPr>
          <w:rFonts w:ascii="Arial" w:hAnsi="Arial" w:cs="Arial"/>
          <w:b/>
          <w:bCs/>
          <w:szCs w:val="24"/>
          <w:lang w:val="es-CO"/>
        </w:rPr>
        <w:t xml:space="preserve">Acción Estratégica 11. Fortalecimiento de Canales de Atención: </w:t>
      </w:r>
      <w:r w:rsidRPr="007429EB">
        <w:rPr>
          <w:rFonts w:ascii="Arial" w:hAnsi="Arial" w:cs="Arial"/>
          <w:szCs w:val="24"/>
          <w:lang w:val="es-CO"/>
        </w:rPr>
        <w:t>El</w:t>
      </w:r>
      <w:r>
        <w:rPr>
          <w:rFonts w:ascii="Arial" w:hAnsi="Arial" w:cs="Arial"/>
          <w:b/>
          <w:bCs/>
          <w:szCs w:val="24"/>
          <w:lang w:val="es-CO"/>
        </w:rPr>
        <w:t xml:space="preserve"> </w:t>
      </w:r>
      <w:r w:rsidRPr="00092C54">
        <w:rPr>
          <w:rFonts w:ascii="Arial" w:hAnsi="Arial" w:cs="Arial"/>
          <w:szCs w:val="24"/>
          <w:lang w:val="es-CO"/>
        </w:rPr>
        <w:t>Instituto Municipal de Empleo y Fomento Empresarial de Bucaramanga – IMEBU</w:t>
      </w:r>
      <w:r w:rsidRPr="007429EB">
        <w:rPr>
          <w:rFonts w:ascii="Arial" w:hAnsi="Arial" w:cs="Arial"/>
          <w:b/>
          <w:bCs/>
          <w:szCs w:val="24"/>
          <w:lang w:val="es-CO"/>
        </w:rPr>
        <w:t xml:space="preserve"> </w:t>
      </w:r>
      <w:r w:rsidRPr="007429EB">
        <w:rPr>
          <w:rFonts w:ascii="Arial" w:hAnsi="Arial" w:cs="Arial"/>
          <w:szCs w:val="24"/>
          <w:lang w:val="es-CO"/>
        </w:rPr>
        <w:t>busca garantizar que los ciudadanos, emprendedores, empresarios y demás interesados puedan acceder de manera ágil y efectiva a la información, trámites y servicios ofrecidos por la entidad, a través de canales presenciales, telefónicos y digitales, asegurando una comunicación clara, inclusiva y oportuna.</w:t>
      </w:r>
    </w:p>
    <w:p w14:paraId="4528CD60" w14:textId="77777777" w:rsidR="00750A66" w:rsidRDefault="00750A66" w:rsidP="00750A66">
      <w:pPr>
        <w:pStyle w:val="Textoindependiente"/>
        <w:spacing w:before="134" w:line="276" w:lineRule="auto"/>
        <w:ind w:left="142" w:right="135"/>
        <w:rPr>
          <w:rFonts w:ascii="Arial" w:hAnsi="Arial" w:cs="Arial"/>
          <w:szCs w:val="24"/>
          <w:lang w:val="es-CO"/>
        </w:rPr>
      </w:pPr>
      <w:r w:rsidRPr="007429EB">
        <w:rPr>
          <w:rFonts w:ascii="Arial" w:hAnsi="Arial" w:cs="Arial"/>
          <w:b/>
          <w:bCs/>
          <w:szCs w:val="24"/>
          <w:lang w:val="es-CO"/>
        </w:rPr>
        <w:t>Acción Estratégica 12. Talento Humano:</w:t>
      </w:r>
      <w:r w:rsidRPr="007429EB">
        <w:rPr>
          <w:rFonts w:ascii="Arial" w:hAnsi="Arial" w:cs="Arial"/>
          <w:szCs w:val="24"/>
          <w:lang w:val="es-CO"/>
        </w:rPr>
        <w:t xml:space="preserve"> El</w:t>
      </w:r>
      <w:r>
        <w:rPr>
          <w:rFonts w:ascii="Arial" w:hAnsi="Arial" w:cs="Arial"/>
          <w:b/>
          <w:bCs/>
          <w:szCs w:val="24"/>
          <w:lang w:val="es-CO"/>
        </w:rPr>
        <w:t xml:space="preserve"> </w:t>
      </w:r>
      <w:r w:rsidRPr="00092C54">
        <w:rPr>
          <w:rFonts w:ascii="Arial" w:hAnsi="Arial" w:cs="Arial"/>
          <w:szCs w:val="24"/>
          <w:lang w:val="es-CO"/>
        </w:rPr>
        <w:t>Instituto Municipal de Empleo y Fomento Empresarial de Bucaramanga – IMEBU</w:t>
      </w:r>
      <w:r>
        <w:rPr>
          <w:rFonts w:ascii="Arial" w:hAnsi="Arial" w:cs="Arial"/>
          <w:szCs w:val="24"/>
          <w:lang w:val="es-CO"/>
        </w:rPr>
        <w:t xml:space="preserve">, </w:t>
      </w:r>
      <w:r w:rsidRPr="005F2027">
        <w:rPr>
          <w:rFonts w:ascii="Arial" w:hAnsi="Arial" w:cs="Arial"/>
          <w:szCs w:val="24"/>
          <w:lang w:val="es-CO"/>
        </w:rPr>
        <w:t>comprende las políticas, procesos y prácticas orientadas a la gestión integral del talento humano, incluyendo la planeación, vinculación, inducción, capacitación, evaluación del desempeño, bienestar laboral y desarrollo de competencias, con el fin de garantizar un equipo de trabajo idóneo, comprometido y alineado con los principios de la función pública.</w:t>
      </w:r>
    </w:p>
    <w:p w14:paraId="5BF2BAB3" w14:textId="77777777" w:rsidR="00750A66" w:rsidRPr="005F2027" w:rsidRDefault="00750A66" w:rsidP="00750A66">
      <w:pPr>
        <w:pStyle w:val="Textoindependiente"/>
        <w:spacing w:before="134" w:line="276" w:lineRule="auto"/>
        <w:ind w:left="142" w:right="135"/>
        <w:rPr>
          <w:rFonts w:ascii="Arial" w:hAnsi="Arial" w:cs="Arial"/>
          <w:szCs w:val="24"/>
        </w:rPr>
      </w:pPr>
      <w:r w:rsidRPr="005F2027">
        <w:rPr>
          <w:rFonts w:ascii="Arial" w:hAnsi="Arial" w:cs="Arial"/>
          <w:b/>
          <w:bCs/>
          <w:szCs w:val="24"/>
          <w:lang w:val="es-CO"/>
        </w:rPr>
        <w:lastRenderedPageBreak/>
        <w:t>Acción Estratégica 13. Normativo y Procedimental:</w:t>
      </w:r>
      <w:r>
        <w:rPr>
          <w:rFonts w:ascii="Arial" w:hAnsi="Arial" w:cs="Arial"/>
          <w:szCs w:val="24"/>
          <w:lang w:val="es-CO"/>
        </w:rPr>
        <w:t xml:space="preserve"> </w:t>
      </w:r>
      <w:r w:rsidRPr="005F2027">
        <w:rPr>
          <w:rFonts w:ascii="Arial" w:hAnsi="Arial" w:cs="Arial"/>
          <w:szCs w:val="24"/>
        </w:rPr>
        <w:t xml:space="preserve">Esta acción estratégica tiene como propósito en El </w:t>
      </w:r>
      <w:r w:rsidRPr="005F2027">
        <w:rPr>
          <w:rFonts w:ascii="Arial" w:hAnsi="Arial" w:cs="Arial"/>
          <w:szCs w:val="24"/>
          <w:lang w:val="es-CO"/>
        </w:rPr>
        <w:t xml:space="preserve">Instituto Municipal de Empleo y Fomento Empresarial de Bucaramanga – IMEBU, </w:t>
      </w:r>
      <w:r w:rsidRPr="005F2027">
        <w:rPr>
          <w:rFonts w:ascii="Arial" w:hAnsi="Arial" w:cs="Arial"/>
          <w:szCs w:val="24"/>
        </w:rPr>
        <w:t>fortalecer la estandarización, actualización y mejora continua de los procesos institucionales, mediante la adopción, revisión y socialización de actos administrativos, manuales, guías, protocolos y procedimientos que orienten el desarrollo de las actividades de manera clara, eficiente y transparente.</w:t>
      </w:r>
    </w:p>
    <w:p w14:paraId="09F139DA" w14:textId="77777777" w:rsidR="00750A66" w:rsidRPr="005F2027" w:rsidRDefault="00750A66" w:rsidP="00750A66">
      <w:pPr>
        <w:pStyle w:val="Textoindependiente"/>
        <w:spacing w:before="134" w:line="276" w:lineRule="auto"/>
        <w:ind w:left="142" w:right="135"/>
        <w:rPr>
          <w:rFonts w:ascii="Arial" w:hAnsi="Arial" w:cs="Arial"/>
          <w:szCs w:val="24"/>
        </w:rPr>
      </w:pPr>
      <w:r w:rsidRPr="005F2027">
        <w:rPr>
          <w:rFonts w:ascii="Arial" w:hAnsi="Arial" w:cs="Arial"/>
          <w:szCs w:val="24"/>
        </w:rPr>
        <w:t>Así mismo, busca asegurar que los servidores públicos y contratistas conozcan y apliquen adecuadamente la normatividad y los procedimientos establecidos, reduciendo la ocurrencia de errores, riesgos operativos y posibles actos de corrupción, y garantizando la coherencia en la toma de decisiones.</w:t>
      </w:r>
    </w:p>
    <w:p w14:paraId="00BCD0D2" w14:textId="77777777" w:rsidR="0069557F" w:rsidRDefault="0069557F" w:rsidP="00750A66">
      <w:pPr>
        <w:pStyle w:val="Textoindependiente"/>
        <w:spacing w:before="134" w:line="276" w:lineRule="auto"/>
        <w:ind w:left="142" w:right="135"/>
        <w:rPr>
          <w:rFonts w:ascii="Arial" w:hAnsi="Arial" w:cs="Arial"/>
          <w:b/>
          <w:bCs/>
          <w:szCs w:val="24"/>
        </w:rPr>
      </w:pPr>
    </w:p>
    <w:p w14:paraId="20DD1882" w14:textId="6056F51C" w:rsidR="00750A66" w:rsidRPr="001C2ACC" w:rsidRDefault="00750A66" w:rsidP="00750A66">
      <w:pPr>
        <w:pStyle w:val="Textoindependiente"/>
        <w:spacing w:before="134" w:line="276" w:lineRule="auto"/>
        <w:ind w:left="142" w:right="135"/>
        <w:rPr>
          <w:rFonts w:ascii="Arial" w:hAnsi="Arial" w:cs="Arial"/>
          <w:szCs w:val="24"/>
          <w:lang w:val="es-CO"/>
        </w:rPr>
      </w:pPr>
      <w:r w:rsidRPr="001C2ACC">
        <w:rPr>
          <w:rFonts w:ascii="Arial" w:hAnsi="Arial" w:cs="Arial"/>
          <w:b/>
          <w:bCs/>
          <w:szCs w:val="24"/>
        </w:rPr>
        <w:t xml:space="preserve">Acción Estratégica 14. Relacionamiento con el Ciudadano: </w:t>
      </w:r>
      <w:r w:rsidR="0016050E" w:rsidRPr="001C2ACC">
        <w:rPr>
          <w:rFonts w:ascii="Arial" w:hAnsi="Arial" w:cs="Arial"/>
          <w:szCs w:val="24"/>
          <w:lang w:val="es-CO"/>
        </w:rPr>
        <w:t>consolida</w:t>
      </w:r>
      <w:r w:rsidRPr="001C2ACC">
        <w:rPr>
          <w:rFonts w:ascii="Arial" w:hAnsi="Arial" w:cs="Arial"/>
          <w:szCs w:val="24"/>
          <w:lang w:val="es-CO"/>
        </w:rPr>
        <w:t xml:space="preserve"> una relación de confianza entre El Instituto Municipal de Empleo y Fomento Empresarial de Bucaramanga – IMEBU y los ciudadanos, promoviendo la participación activa, el acceso a la información pública, la atención efectiva de peticiones, quejas, reclamos, sugerencias y denuncias, así como la implementación de espacios de diálogo y retroalimentación.</w:t>
      </w:r>
    </w:p>
    <w:p w14:paraId="5D01E859" w14:textId="77777777" w:rsidR="00750A66" w:rsidRDefault="00750A66" w:rsidP="00750A66">
      <w:pPr>
        <w:pStyle w:val="Textoindependiente"/>
        <w:spacing w:before="134" w:line="276" w:lineRule="auto"/>
        <w:ind w:left="142" w:right="135"/>
        <w:rPr>
          <w:rFonts w:ascii="Arial" w:hAnsi="Arial" w:cs="Arial"/>
          <w:szCs w:val="24"/>
          <w:lang w:val="es-CO"/>
        </w:rPr>
      </w:pPr>
      <w:r w:rsidRPr="001C2ACC">
        <w:rPr>
          <w:rFonts w:ascii="Arial" w:hAnsi="Arial" w:cs="Arial"/>
          <w:szCs w:val="24"/>
          <w:lang w:val="es-CO"/>
        </w:rPr>
        <w:t>Así mismo, busca mejorar la experiencia del usuario mediante la articulación de los diferentes canales de atención, la implementación de herramientas tecnológicas, el seguimiento a la satisfacción ciudadana y la incorporación de sus aportes en la mejora de los procesos y servicios institucionales.</w:t>
      </w:r>
    </w:p>
    <w:p w14:paraId="2D3B9638" w14:textId="77777777" w:rsidR="00750A66" w:rsidRDefault="00750A66" w:rsidP="00750A66">
      <w:pPr>
        <w:pStyle w:val="Textoindependiente"/>
        <w:spacing w:before="134" w:line="276" w:lineRule="auto"/>
        <w:ind w:left="142" w:right="135"/>
        <w:rPr>
          <w:rFonts w:ascii="Arial" w:hAnsi="Arial" w:cs="Arial"/>
          <w:szCs w:val="24"/>
          <w:lang w:val="es-CO"/>
        </w:rPr>
      </w:pPr>
    </w:p>
    <w:p w14:paraId="61FEADCB" w14:textId="77777777" w:rsidR="00750A66" w:rsidRPr="004A28D4" w:rsidRDefault="00750A66" w:rsidP="00750A66">
      <w:pPr>
        <w:pStyle w:val="Textoindependiente"/>
        <w:spacing w:before="134" w:line="276" w:lineRule="auto"/>
        <w:ind w:left="142" w:right="135"/>
        <w:rPr>
          <w:rFonts w:ascii="Arial" w:hAnsi="Arial" w:cs="Arial"/>
          <w:szCs w:val="24"/>
        </w:rPr>
      </w:pPr>
      <w:r w:rsidRPr="004A28D4">
        <w:rPr>
          <w:rFonts w:ascii="Arial" w:hAnsi="Arial" w:cs="Arial"/>
          <w:b/>
          <w:bCs/>
          <w:szCs w:val="24"/>
          <w:lang w:val="es-CO"/>
        </w:rPr>
        <w:t>Acción estratégica 15.</w:t>
      </w:r>
      <w:r>
        <w:rPr>
          <w:rFonts w:ascii="Arial" w:hAnsi="Arial" w:cs="Arial"/>
          <w:b/>
          <w:bCs/>
          <w:szCs w:val="24"/>
          <w:lang w:val="es-CO"/>
        </w:rPr>
        <w:t xml:space="preserve"> </w:t>
      </w:r>
      <w:r w:rsidRPr="004A28D4">
        <w:rPr>
          <w:rFonts w:ascii="Arial" w:hAnsi="Arial" w:cs="Arial"/>
          <w:b/>
          <w:bCs/>
          <w:szCs w:val="24"/>
          <w:lang w:val="es-CO"/>
        </w:rPr>
        <w:t>Lineamientos de Transparencia Activa:</w:t>
      </w:r>
      <w:r w:rsidRPr="004A28D4">
        <w:rPr>
          <w:rFonts w:ascii="Arial" w:hAnsi="Arial" w:cs="Arial"/>
          <w:szCs w:val="24"/>
          <w:lang w:val="es-CO"/>
        </w:rPr>
        <w:t xml:space="preserve">  </w:t>
      </w:r>
      <w:r w:rsidRPr="004A28D4">
        <w:rPr>
          <w:rFonts w:ascii="Arial" w:hAnsi="Arial" w:cs="Arial"/>
          <w:szCs w:val="24"/>
        </w:rPr>
        <w:t xml:space="preserve">Esta acción estratégica tiene como propósito </w:t>
      </w:r>
      <w:r>
        <w:rPr>
          <w:rFonts w:ascii="Arial" w:hAnsi="Arial" w:cs="Arial"/>
          <w:szCs w:val="24"/>
        </w:rPr>
        <w:t xml:space="preserve">en El </w:t>
      </w:r>
      <w:r w:rsidRPr="001C2ACC">
        <w:rPr>
          <w:rFonts w:ascii="Arial" w:hAnsi="Arial" w:cs="Arial"/>
          <w:szCs w:val="24"/>
          <w:lang w:val="es-CO"/>
        </w:rPr>
        <w:t>Instituto Municipal de Empleo y Fomento Empresarial de Bucaramanga – IMEBU</w:t>
      </w:r>
      <w:r>
        <w:rPr>
          <w:rFonts w:ascii="Arial" w:hAnsi="Arial" w:cs="Arial"/>
          <w:szCs w:val="24"/>
          <w:lang w:val="es-CO"/>
        </w:rPr>
        <w:t xml:space="preserve">, </w:t>
      </w:r>
      <w:r w:rsidRPr="004A28D4">
        <w:rPr>
          <w:rFonts w:ascii="Arial" w:hAnsi="Arial" w:cs="Arial"/>
          <w:szCs w:val="24"/>
        </w:rPr>
        <w:t>asegurar el cumplimiento de los principios de publicidad, transparencia y acceso a la información pública, mediante la divulgación de información relevante sobre la gestión institucional, tales como planes, programas, proyectos, contratación, presupuesto, ejecución de recursos, indicadores de gestión y demás contenidos de interés público.</w:t>
      </w:r>
    </w:p>
    <w:p w14:paraId="025E4195" w14:textId="77777777" w:rsidR="00750A66" w:rsidRDefault="00750A66" w:rsidP="00750A66">
      <w:pPr>
        <w:pStyle w:val="Textoindependiente"/>
        <w:spacing w:before="134" w:line="276" w:lineRule="auto"/>
        <w:ind w:left="142" w:right="135"/>
        <w:rPr>
          <w:rFonts w:ascii="Arial" w:hAnsi="Arial" w:cs="Arial"/>
          <w:szCs w:val="24"/>
        </w:rPr>
      </w:pPr>
      <w:r w:rsidRPr="004A28D4">
        <w:rPr>
          <w:rFonts w:ascii="Arial" w:hAnsi="Arial" w:cs="Arial"/>
          <w:szCs w:val="24"/>
        </w:rPr>
        <w:t>Así mismo, busca fortalecer la confianza ciudadana y el control social, facilitando el acceso a la información a través de los diferentes canales institucionales, especialmente medios digitales, garantizando el cumplimiento de los estándares de calidad, accesibilidad y lenguaje claro.</w:t>
      </w:r>
    </w:p>
    <w:p w14:paraId="750695C4" w14:textId="77777777" w:rsidR="00750A66" w:rsidRDefault="00750A66" w:rsidP="00750A66">
      <w:pPr>
        <w:pStyle w:val="Textoindependiente"/>
        <w:spacing w:before="134" w:line="276" w:lineRule="auto"/>
        <w:ind w:left="142" w:right="135"/>
        <w:rPr>
          <w:rFonts w:ascii="Arial" w:hAnsi="Arial" w:cs="Arial"/>
          <w:szCs w:val="24"/>
        </w:rPr>
      </w:pPr>
    </w:p>
    <w:p w14:paraId="18AC7998" w14:textId="77777777" w:rsidR="00750A66" w:rsidRDefault="00750A66" w:rsidP="00750A66">
      <w:pPr>
        <w:pStyle w:val="Textoindependiente"/>
        <w:spacing w:before="134" w:line="276" w:lineRule="auto"/>
        <w:ind w:left="142" w:right="135"/>
        <w:rPr>
          <w:rFonts w:ascii="Arial" w:hAnsi="Arial" w:cs="Arial"/>
          <w:szCs w:val="24"/>
          <w:lang w:val="es-CO"/>
        </w:rPr>
      </w:pPr>
      <w:r w:rsidRPr="00656789">
        <w:rPr>
          <w:rFonts w:ascii="Arial" w:hAnsi="Arial" w:cs="Arial"/>
          <w:b/>
          <w:bCs/>
          <w:szCs w:val="24"/>
        </w:rPr>
        <w:t>Acción Estratégica 16. Lineamiento de Transparencia Pasiva:</w:t>
      </w:r>
      <w:r>
        <w:rPr>
          <w:rFonts w:ascii="Arial" w:hAnsi="Arial" w:cs="Arial"/>
          <w:szCs w:val="24"/>
        </w:rPr>
        <w:t xml:space="preserve"> En El </w:t>
      </w:r>
      <w:r w:rsidRPr="001C2ACC">
        <w:rPr>
          <w:rFonts w:ascii="Arial" w:hAnsi="Arial" w:cs="Arial"/>
          <w:szCs w:val="24"/>
          <w:lang w:val="es-CO"/>
        </w:rPr>
        <w:t>Instituto Municipal de Empleo y Fomento Empresarial de Bucaramanga – IMEBU</w:t>
      </w:r>
      <w:r>
        <w:rPr>
          <w:rFonts w:ascii="Arial" w:hAnsi="Arial" w:cs="Arial"/>
          <w:szCs w:val="24"/>
          <w:lang w:val="es-CO"/>
        </w:rPr>
        <w:t>,</w:t>
      </w:r>
      <w:r w:rsidRPr="00656789">
        <w:rPr>
          <w:rFonts w:ascii="Calibri" w:eastAsia="Calibri" w:hAnsi="Calibri" w:cs="Calibri"/>
          <w:lang w:val="es-CO" w:eastAsia="es-CO"/>
        </w:rPr>
        <w:t xml:space="preserve"> </w:t>
      </w:r>
      <w:r w:rsidRPr="00656789">
        <w:rPr>
          <w:rFonts w:ascii="Arial" w:eastAsia="Calibri" w:hAnsi="Arial" w:cs="Arial"/>
          <w:szCs w:val="24"/>
          <w:lang w:val="es-CO" w:eastAsia="es-CO"/>
        </w:rPr>
        <w:t xml:space="preserve">se </w:t>
      </w:r>
      <w:r w:rsidRPr="00656789">
        <w:rPr>
          <w:rFonts w:ascii="Arial" w:hAnsi="Arial" w:cs="Arial"/>
          <w:szCs w:val="24"/>
          <w:lang w:val="es-CO"/>
        </w:rPr>
        <w:t>asegura el ejercicio del derecho de acceso a la información pública, mediante la adecuada gestión de las peticiones, quejas, reclamos, sugerencias y denuncias (PQRSD), garantizando respuestas claras, de fondo, dentro de los términos legales y en condiciones de calidad.</w:t>
      </w:r>
    </w:p>
    <w:p w14:paraId="4C2BE181" w14:textId="26569E6A" w:rsidR="00750A66" w:rsidRPr="00FE3A95" w:rsidRDefault="00750A66" w:rsidP="00FE3A95">
      <w:pPr>
        <w:pStyle w:val="Textoindependiente"/>
        <w:spacing w:before="134" w:line="276" w:lineRule="auto"/>
        <w:ind w:left="142" w:right="135"/>
        <w:rPr>
          <w:rFonts w:ascii="Arial" w:hAnsi="Arial" w:cs="Arial"/>
          <w:szCs w:val="24"/>
          <w:lang w:val="es-CO"/>
        </w:rPr>
      </w:pPr>
      <w:r w:rsidRPr="00656789">
        <w:rPr>
          <w:rFonts w:ascii="Arial" w:hAnsi="Arial" w:cs="Arial"/>
          <w:b/>
          <w:bCs/>
          <w:szCs w:val="24"/>
        </w:rPr>
        <w:t>Acción Estratégica 17. Elaboración de los Instrumentos de Gestión de la Información</w:t>
      </w:r>
      <w:r>
        <w:rPr>
          <w:rFonts w:ascii="Arial" w:hAnsi="Arial" w:cs="Arial"/>
          <w:b/>
          <w:bCs/>
          <w:szCs w:val="24"/>
        </w:rPr>
        <w:t xml:space="preserve">: </w:t>
      </w:r>
      <w:r>
        <w:rPr>
          <w:rFonts w:ascii="Arial" w:hAnsi="Arial" w:cs="Arial"/>
          <w:szCs w:val="24"/>
        </w:rPr>
        <w:t xml:space="preserve">El propósito de esta estrategia en El </w:t>
      </w:r>
      <w:r w:rsidRPr="001C2ACC">
        <w:rPr>
          <w:rFonts w:ascii="Arial" w:hAnsi="Arial" w:cs="Arial"/>
          <w:szCs w:val="24"/>
          <w:lang w:val="es-CO"/>
        </w:rPr>
        <w:t>Instituto Municipal de Empleo y Fomento Empresarial de Bucaramanga – IMEBU</w:t>
      </w:r>
      <w:r>
        <w:rPr>
          <w:rFonts w:ascii="Arial" w:hAnsi="Arial" w:cs="Arial"/>
          <w:szCs w:val="24"/>
          <w:lang w:val="es-CO"/>
        </w:rPr>
        <w:t xml:space="preserve"> es </w:t>
      </w:r>
      <w:r w:rsidRPr="00656789">
        <w:rPr>
          <w:rFonts w:ascii="Arial" w:hAnsi="Arial" w:cs="Arial"/>
          <w:szCs w:val="24"/>
          <w:lang w:val="es-CO"/>
        </w:rPr>
        <w:t>organizar, clasificar, controlar y facilitar el acceso a la información pública, asegurando su disponibilidad, integridad, confiabilidad y trazabilidad, en cumplimiento de la normatividad vigente en materia de transparencia, acceso a la información y gestión documental</w:t>
      </w:r>
      <w:r>
        <w:rPr>
          <w:rFonts w:ascii="Arial" w:hAnsi="Arial" w:cs="Arial"/>
          <w:szCs w:val="24"/>
          <w:lang w:val="es-CO"/>
        </w:rPr>
        <w:t xml:space="preserve">, así como </w:t>
      </w:r>
      <w:r w:rsidRPr="00656789">
        <w:rPr>
          <w:rFonts w:ascii="Arial" w:hAnsi="Arial" w:cs="Arial"/>
          <w:szCs w:val="24"/>
          <w:lang w:val="es-CO"/>
        </w:rPr>
        <w:t>contempla</w:t>
      </w:r>
      <w:r>
        <w:rPr>
          <w:rFonts w:ascii="Arial" w:hAnsi="Arial" w:cs="Arial"/>
          <w:szCs w:val="24"/>
          <w:lang w:val="es-CO"/>
        </w:rPr>
        <w:t>r</w:t>
      </w:r>
      <w:r w:rsidRPr="00656789">
        <w:rPr>
          <w:rFonts w:ascii="Arial" w:hAnsi="Arial" w:cs="Arial"/>
          <w:szCs w:val="24"/>
          <w:lang w:val="es-CO"/>
        </w:rPr>
        <w:t xml:space="preserve"> la </w:t>
      </w:r>
      <w:r w:rsidRPr="00656789">
        <w:rPr>
          <w:rFonts w:ascii="Arial" w:hAnsi="Arial" w:cs="Arial"/>
          <w:szCs w:val="24"/>
          <w:lang w:val="es-CO"/>
        </w:rPr>
        <w:lastRenderedPageBreak/>
        <w:t>elaboración y actualización de instrumentos tales como el inventario de activos de información, el índice de información clasificada y reservada, el esquema de publicación de información, las tablas de retención documental y demás herramientas que permitan una gestión eficiente de la información institucional.</w:t>
      </w:r>
    </w:p>
    <w:p w14:paraId="4F348A73" w14:textId="6408209F" w:rsidR="00750A66" w:rsidRDefault="00750A66" w:rsidP="00FE3A95">
      <w:pPr>
        <w:pStyle w:val="Textoindependiente"/>
        <w:spacing w:before="134" w:line="276" w:lineRule="auto"/>
        <w:ind w:left="142" w:right="135"/>
        <w:rPr>
          <w:rFonts w:ascii="Arial" w:hAnsi="Arial" w:cs="Arial"/>
          <w:szCs w:val="24"/>
          <w:lang w:val="es-CO"/>
        </w:rPr>
      </w:pPr>
      <w:r w:rsidRPr="00897858">
        <w:rPr>
          <w:rFonts w:ascii="Arial" w:hAnsi="Arial" w:cs="Arial"/>
          <w:b/>
          <w:bCs/>
          <w:szCs w:val="24"/>
        </w:rPr>
        <w:t xml:space="preserve">Acción Estratégica 18. Criterio Diferencial de Accesibilidad: </w:t>
      </w:r>
      <w:r w:rsidRPr="00897858">
        <w:rPr>
          <w:rFonts w:ascii="Arial" w:hAnsi="Arial" w:cs="Arial"/>
          <w:szCs w:val="24"/>
          <w:lang w:val="es-CO"/>
        </w:rPr>
        <w:t>tiene como propósito asegurar que la gestión institucional del Instituto Municipal de Empleo y Fomento Empresarial de Bucaramanga – IMEBU incorpore un enfoque diferencial, facilitando el acceso a personas en condición de discapacidad, adultos mayores, población con bajo nivel de alfabetización, comunidades étnicas y demás grupos de especial protección, mediante la implementación de ajustes razonables, herramientas accesibles y canales de atención inclusivos</w:t>
      </w:r>
      <w:r>
        <w:rPr>
          <w:rFonts w:ascii="Arial" w:hAnsi="Arial" w:cs="Arial"/>
          <w:szCs w:val="24"/>
          <w:lang w:val="es-CO"/>
        </w:rPr>
        <w:t>; así como p</w:t>
      </w:r>
      <w:r w:rsidRPr="00897858">
        <w:rPr>
          <w:rFonts w:ascii="Arial" w:hAnsi="Arial" w:cs="Arial"/>
          <w:szCs w:val="24"/>
          <w:lang w:val="es-CO"/>
        </w:rPr>
        <w:t>romover el uso de lenguaje claro, formatos accesibles, medios alternativos de comunicación y herramientas tecnológicas que permitan a todos los ciudadanos comprender y utilizar la información pública sin discriminación alguna.</w:t>
      </w:r>
    </w:p>
    <w:p w14:paraId="5E1B8582" w14:textId="26D864FB" w:rsidR="00750A66" w:rsidRDefault="00750A66" w:rsidP="00FE3A95">
      <w:pPr>
        <w:pStyle w:val="Textoindependiente"/>
        <w:spacing w:before="134" w:line="276" w:lineRule="auto"/>
        <w:ind w:left="142" w:right="135"/>
        <w:rPr>
          <w:rFonts w:ascii="Arial" w:hAnsi="Arial" w:cs="Arial"/>
          <w:szCs w:val="24"/>
          <w:lang w:val="es-CO"/>
        </w:rPr>
      </w:pPr>
      <w:r w:rsidRPr="00307D04">
        <w:rPr>
          <w:rFonts w:ascii="Arial" w:hAnsi="Arial" w:cs="Arial"/>
          <w:b/>
          <w:bCs/>
          <w:szCs w:val="24"/>
          <w:lang w:val="es-CO"/>
        </w:rPr>
        <w:t>Acción Estratégica 19. Monitoreo de Acceso a la Información Pública</w:t>
      </w:r>
      <w:r>
        <w:rPr>
          <w:rFonts w:ascii="Arial" w:hAnsi="Arial" w:cs="Arial"/>
          <w:szCs w:val="24"/>
          <w:lang w:val="es-CO"/>
        </w:rPr>
        <w:t xml:space="preserve">: con esta acción estratégica el </w:t>
      </w:r>
      <w:r w:rsidRPr="00897858">
        <w:rPr>
          <w:rFonts w:ascii="Arial" w:hAnsi="Arial" w:cs="Arial"/>
          <w:szCs w:val="24"/>
          <w:lang w:val="es-CO"/>
        </w:rPr>
        <w:t>Instituto Municipal de Empleo y Fomento Empresarial de Bucaramanga – IMEBU</w:t>
      </w:r>
      <w:r>
        <w:rPr>
          <w:rFonts w:ascii="Arial" w:hAnsi="Arial" w:cs="Arial"/>
          <w:szCs w:val="24"/>
          <w:lang w:val="es-CO"/>
        </w:rPr>
        <w:t xml:space="preserve"> </w:t>
      </w:r>
      <w:r w:rsidRPr="00307D04">
        <w:rPr>
          <w:rFonts w:ascii="Arial" w:hAnsi="Arial" w:cs="Arial"/>
          <w:szCs w:val="24"/>
          <w:lang w:val="es-CO"/>
        </w:rPr>
        <w:t>busca identificar oportunidades de mejora en los procesos asociados a la gestión de la información, mediante el análisis de indicadores, tiempos de respuesta, niveles de satisfacción ciudadana y resultados de auditorías internas o externas, con el fin de fortalecer la eficiencia institucional y el cumplimiento normativo.</w:t>
      </w:r>
    </w:p>
    <w:p w14:paraId="60DDA28B" w14:textId="77777777" w:rsidR="00750A66" w:rsidRPr="002D629D" w:rsidRDefault="00750A66" w:rsidP="00750A66">
      <w:pPr>
        <w:pStyle w:val="Textoindependiente"/>
        <w:numPr>
          <w:ilvl w:val="2"/>
          <w:numId w:val="47"/>
        </w:numPr>
        <w:spacing w:before="134" w:line="276" w:lineRule="auto"/>
        <w:ind w:right="135"/>
        <w:rPr>
          <w:rFonts w:ascii="Arial" w:hAnsi="Arial" w:cs="Arial"/>
          <w:szCs w:val="24"/>
          <w:lang w:val="es-CO"/>
        </w:rPr>
      </w:pPr>
      <w:r w:rsidRPr="002D629D">
        <w:rPr>
          <w:rFonts w:ascii="Arial" w:hAnsi="Arial" w:cs="Arial"/>
          <w:b/>
          <w:bCs/>
          <w:szCs w:val="24"/>
        </w:rPr>
        <w:t>Temática 4. Mecanismos para la Transparencia y Acceso a la Información</w:t>
      </w:r>
      <w:r w:rsidRPr="002D629D">
        <w:rPr>
          <w:rFonts w:ascii="Arial" w:hAnsi="Arial" w:cs="Arial"/>
          <w:szCs w:val="24"/>
          <w:lang w:val="es-CO"/>
        </w:rPr>
        <w:t>.</w:t>
      </w:r>
    </w:p>
    <w:p w14:paraId="31B191ED" w14:textId="77777777" w:rsidR="00750A66" w:rsidRDefault="00750A66" w:rsidP="00750A66">
      <w:pPr>
        <w:pStyle w:val="Textoindependiente"/>
        <w:spacing w:before="134" w:line="276" w:lineRule="auto"/>
        <w:ind w:right="135"/>
        <w:rPr>
          <w:rFonts w:ascii="Arial" w:hAnsi="Arial" w:cs="Arial"/>
          <w:szCs w:val="24"/>
          <w:lang w:val="es-CO"/>
        </w:rPr>
      </w:pPr>
      <w:r w:rsidRPr="00F91350">
        <w:rPr>
          <w:rFonts w:ascii="Arial" w:hAnsi="Arial" w:cs="Arial"/>
          <w:b/>
          <w:bCs/>
          <w:szCs w:val="24"/>
          <w:lang w:val="es-CO"/>
        </w:rPr>
        <w:t>Acción Estratégica 20. Lineamientos de Transparencia Activa:</w:t>
      </w:r>
      <w:r>
        <w:rPr>
          <w:rFonts w:ascii="Arial" w:hAnsi="Arial" w:cs="Arial"/>
          <w:szCs w:val="24"/>
          <w:lang w:val="es-CO"/>
        </w:rPr>
        <w:t xml:space="preserve"> t</w:t>
      </w:r>
      <w:r w:rsidRPr="00F91350">
        <w:rPr>
          <w:rFonts w:ascii="Arial" w:hAnsi="Arial" w:cs="Arial"/>
          <w:szCs w:val="24"/>
          <w:lang w:val="es-CO"/>
        </w:rPr>
        <w:t xml:space="preserve">iene como propósito consolidar la transparencia activa como una práctica permanente en </w:t>
      </w:r>
      <w:r>
        <w:rPr>
          <w:rFonts w:ascii="Arial" w:hAnsi="Arial" w:cs="Arial"/>
          <w:szCs w:val="24"/>
          <w:lang w:val="es-CO"/>
        </w:rPr>
        <w:t xml:space="preserve">el </w:t>
      </w:r>
      <w:r w:rsidRPr="00897858">
        <w:rPr>
          <w:rFonts w:ascii="Arial" w:hAnsi="Arial" w:cs="Arial"/>
          <w:szCs w:val="24"/>
          <w:lang w:val="es-CO"/>
        </w:rPr>
        <w:t>Instituto Municipal de Empleo y Fomento Empresarial de Bucaramanga – IMEBU</w:t>
      </w:r>
      <w:r w:rsidRPr="00F91350">
        <w:rPr>
          <w:rFonts w:ascii="Arial" w:hAnsi="Arial" w:cs="Arial"/>
          <w:szCs w:val="24"/>
          <w:lang w:val="es-CO"/>
        </w:rPr>
        <w:t>, garantizando no solo la disponibilidad de la información pública, sino también su calidad, actualización, accesibilidad, interoperabilidad y uso por parte de la ciudadanía</w:t>
      </w:r>
      <w:r>
        <w:rPr>
          <w:rFonts w:ascii="Arial" w:hAnsi="Arial" w:cs="Arial"/>
          <w:szCs w:val="24"/>
          <w:lang w:val="es-CO"/>
        </w:rPr>
        <w:t xml:space="preserve">, articulando con la </w:t>
      </w:r>
      <w:r w:rsidRPr="00F91350">
        <w:rPr>
          <w:rFonts w:ascii="Arial" w:hAnsi="Arial" w:cs="Arial"/>
          <w:szCs w:val="24"/>
          <w:lang w:val="es-CO"/>
        </w:rPr>
        <w:t>validación y publicación de la información, mediante la definición de responsables, la implementación de controles, el uso de herramientas tecnológicas y la evaluación periódica del cumplimiento de los estándares establecidos.</w:t>
      </w:r>
    </w:p>
    <w:p w14:paraId="04380C5D" w14:textId="77777777" w:rsidR="00750A66" w:rsidRDefault="00750A66" w:rsidP="00750A66">
      <w:pPr>
        <w:pStyle w:val="Textoindependiente"/>
        <w:spacing w:before="134" w:line="276" w:lineRule="auto"/>
        <w:ind w:right="135"/>
        <w:rPr>
          <w:rFonts w:ascii="Arial" w:hAnsi="Arial" w:cs="Arial"/>
          <w:szCs w:val="24"/>
          <w:lang w:val="es-CO"/>
        </w:rPr>
      </w:pPr>
      <w:r w:rsidRPr="009653B4">
        <w:rPr>
          <w:rFonts w:ascii="Arial" w:hAnsi="Arial" w:cs="Arial"/>
          <w:b/>
          <w:bCs/>
          <w:szCs w:val="24"/>
          <w:lang w:val="es-CO"/>
        </w:rPr>
        <w:t>Acción Estratégica 21. Lineamiento de Transparencia Pasiva</w:t>
      </w:r>
      <w:r>
        <w:rPr>
          <w:rFonts w:ascii="Arial" w:hAnsi="Arial" w:cs="Arial"/>
          <w:szCs w:val="24"/>
          <w:lang w:val="es-CO"/>
        </w:rPr>
        <w:t xml:space="preserve">: busca </w:t>
      </w:r>
      <w:r w:rsidRPr="009653B4">
        <w:rPr>
          <w:rFonts w:ascii="Arial" w:hAnsi="Arial" w:cs="Arial"/>
          <w:szCs w:val="24"/>
          <w:lang w:val="es-CO"/>
        </w:rPr>
        <w:t>optimizar la atención de peticiones, quejas, reclamos, sugerencias y denuncias (PQRSD)</w:t>
      </w:r>
      <w:r>
        <w:rPr>
          <w:rFonts w:ascii="Arial" w:hAnsi="Arial" w:cs="Arial"/>
          <w:szCs w:val="24"/>
          <w:lang w:val="es-CO"/>
        </w:rPr>
        <w:t xml:space="preserve"> del </w:t>
      </w:r>
      <w:r w:rsidRPr="00897858">
        <w:rPr>
          <w:rFonts w:ascii="Arial" w:hAnsi="Arial" w:cs="Arial"/>
          <w:szCs w:val="24"/>
          <w:lang w:val="es-CO"/>
        </w:rPr>
        <w:t>Instituto Municipal de Empleo y Fomento Empresarial de Bucaramanga – IMEBU</w:t>
      </w:r>
      <w:r w:rsidRPr="009653B4">
        <w:rPr>
          <w:rFonts w:ascii="Arial" w:hAnsi="Arial" w:cs="Arial"/>
          <w:szCs w:val="24"/>
          <w:lang w:val="es-CO"/>
        </w:rPr>
        <w:t>, garantizando respuestas oportunas, de fondo, claras y dentro de los términos legales, así como la mejora en la calidad del servicio y la satisfacción del ciudadano</w:t>
      </w:r>
      <w:r>
        <w:rPr>
          <w:rFonts w:ascii="Arial" w:hAnsi="Arial" w:cs="Arial"/>
          <w:szCs w:val="24"/>
          <w:lang w:val="es-CO"/>
        </w:rPr>
        <w:t xml:space="preserve">, </w:t>
      </w:r>
      <w:r w:rsidRPr="009653B4">
        <w:rPr>
          <w:rFonts w:ascii="Arial" w:hAnsi="Arial" w:cs="Arial"/>
          <w:szCs w:val="24"/>
          <w:lang w:val="es-CO"/>
        </w:rPr>
        <w:t>busca consolidar procesos eficientes mediante la estandarización de procedimientos, la definición de responsabilidades, la implementación de herramientas tecnológicas y el análisis permanente de indicadores de gestión, tiempos de respuesta y resultados de seguimiento.</w:t>
      </w:r>
    </w:p>
    <w:p w14:paraId="726BC8A5" w14:textId="73CDCCAD" w:rsidR="00750A66" w:rsidRDefault="00750A66" w:rsidP="006231BE">
      <w:pPr>
        <w:pStyle w:val="Textoindependiente"/>
        <w:spacing w:before="134" w:line="276" w:lineRule="auto"/>
        <w:ind w:left="142" w:right="135"/>
        <w:rPr>
          <w:rFonts w:ascii="Arial" w:hAnsi="Arial" w:cs="Arial"/>
          <w:szCs w:val="24"/>
          <w:lang w:val="es-CO"/>
        </w:rPr>
      </w:pPr>
      <w:r w:rsidRPr="009653B4">
        <w:rPr>
          <w:rFonts w:ascii="Arial" w:hAnsi="Arial" w:cs="Arial"/>
          <w:b/>
          <w:bCs/>
          <w:szCs w:val="24"/>
          <w:lang w:val="es-CO"/>
        </w:rPr>
        <w:t xml:space="preserve">Acción Estratégica 22. Elaboración de los Instrumentos de Gestión de la Información: </w:t>
      </w:r>
      <w:r w:rsidRPr="00473C14">
        <w:rPr>
          <w:rFonts w:ascii="Arial" w:hAnsi="Arial" w:cs="Arial"/>
          <w:szCs w:val="24"/>
          <w:lang w:val="es-CO"/>
        </w:rPr>
        <w:t>contempla el desarrollo de herramientas como el inventario de activos de información, el índice de información clasificada y reservada, el esquema de publicación de información, las tablas de retención documental y demás instrumentos que permitan una gestión eficiente, ordenada y conforme a la normatividad vigente</w:t>
      </w:r>
      <w:r>
        <w:rPr>
          <w:rFonts w:ascii="Arial" w:hAnsi="Arial" w:cs="Arial"/>
          <w:szCs w:val="24"/>
          <w:lang w:val="es-CO"/>
        </w:rPr>
        <w:t xml:space="preserve"> en el </w:t>
      </w:r>
      <w:r w:rsidRPr="00897858">
        <w:rPr>
          <w:rFonts w:ascii="Arial" w:hAnsi="Arial" w:cs="Arial"/>
          <w:szCs w:val="24"/>
          <w:lang w:val="es-CO"/>
        </w:rPr>
        <w:t>Instituto Municipal de Empleo y Fomento Empresarial de Bucaramanga – IMEBU</w:t>
      </w:r>
      <w:r>
        <w:rPr>
          <w:rFonts w:ascii="Arial" w:hAnsi="Arial" w:cs="Arial"/>
          <w:szCs w:val="24"/>
          <w:lang w:val="es-CO"/>
        </w:rPr>
        <w:t>.</w:t>
      </w:r>
    </w:p>
    <w:p w14:paraId="2F695CB2" w14:textId="23B429B0" w:rsidR="00750A66" w:rsidRDefault="00750A66" w:rsidP="00AC7274">
      <w:pPr>
        <w:pStyle w:val="Textoindependiente"/>
        <w:spacing w:before="134" w:line="276" w:lineRule="auto"/>
        <w:ind w:left="142" w:right="135"/>
        <w:rPr>
          <w:rFonts w:ascii="Arial" w:hAnsi="Arial" w:cs="Arial"/>
          <w:szCs w:val="24"/>
          <w:lang w:val="es-CO"/>
        </w:rPr>
      </w:pPr>
      <w:r w:rsidRPr="00473C14">
        <w:rPr>
          <w:rFonts w:ascii="Arial" w:hAnsi="Arial" w:cs="Arial"/>
          <w:b/>
          <w:bCs/>
          <w:szCs w:val="24"/>
          <w:lang w:val="es-CO"/>
        </w:rPr>
        <w:t>Acción Estratégica 23. Criterio Diferencial de Accesibilidad</w:t>
      </w:r>
      <w:r>
        <w:rPr>
          <w:rFonts w:ascii="Arial" w:hAnsi="Arial" w:cs="Arial"/>
          <w:szCs w:val="24"/>
          <w:lang w:val="es-CO"/>
        </w:rPr>
        <w:t xml:space="preserve">: El </w:t>
      </w:r>
      <w:r w:rsidRPr="00897858">
        <w:rPr>
          <w:rFonts w:ascii="Arial" w:hAnsi="Arial" w:cs="Arial"/>
          <w:szCs w:val="24"/>
          <w:lang w:val="es-CO"/>
        </w:rPr>
        <w:t>Instituto Municipal de Empleo y Fomento Empresarial de Bucaramanga – IMEBU</w:t>
      </w:r>
      <w:r w:rsidRPr="009653B4">
        <w:rPr>
          <w:rFonts w:ascii="Arial" w:hAnsi="Arial" w:cs="Arial"/>
          <w:szCs w:val="24"/>
          <w:lang w:val="es-CO"/>
        </w:rPr>
        <w:t xml:space="preserve">, </w:t>
      </w:r>
      <w:r>
        <w:rPr>
          <w:rFonts w:ascii="Arial" w:hAnsi="Arial" w:cs="Arial"/>
          <w:szCs w:val="24"/>
          <w:lang w:val="es-CO"/>
        </w:rPr>
        <w:t xml:space="preserve">busca </w:t>
      </w:r>
      <w:r w:rsidRPr="00473C14">
        <w:rPr>
          <w:rFonts w:ascii="Arial" w:hAnsi="Arial" w:cs="Arial"/>
          <w:szCs w:val="24"/>
          <w:lang w:val="es-CO"/>
        </w:rPr>
        <w:t xml:space="preserve">garantizar que las estrategias de atención, comunicación y divulgación incorporen de manera efectiva </w:t>
      </w:r>
      <w:r w:rsidRPr="00473C14">
        <w:rPr>
          <w:rFonts w:ascii="Arial" w:hAnsi="Arial" w:cs="Arial"/>
          <w:szCs w:val="24"/>
          <w:lang w:val="es-CO"/>
        </w:rPr>
        <w:lastRenderedPageBreak/>
        <w:t>un enfoque diferencial, permitiendo el acceso equitativo y sin barreras a todas las personas, especialmente a aquellas en condición de discapacidad, adultos mayores, población con bajo nivel de alfabetización y demás grupos de especial protección.</w:t>
      </w:r>
    </w:p>
    <w:p w14:paraId="7815D880" w14:textId="77777777" w:rsidR="00750A66" w:rsidRDefault="00750A66" w:rsidP="00750A66">
      <w:pPr>
        <w:pStyle w:val="Textoindependiente"/>
        <w:spacing w:before="134" w:line="276" w:lineRule="auto"/>
        <w:ind w:left="142" w:right="135"/>
        <w:rPr>
          <w:rFonts w:ascii="Arial" w:hAnsi="Arial" w:cs="Arial"/>
          <w:szCs w:val="24"/>
          <w:lang w:val="es-CO"/>
        </w:rPr>
      </w:pPr>
      <w:r w:rsidRPr="00473C14">
        <w:rPr>
          <w:rFonts w:ascii="Arial" w:hAnsi="Arial" w:cs="Arial"/>
          <w:b/>
          <w:bCs/>
          <w:szCs w:val="24"/>
          <w:lang w:val="es-CO"/>
        </w:rPr>
        <w:t>Acción Estratégica 24. Monitoreo de Acceso a la Información Pública</w:t>
      </w:r>
      <w:r>
        <w:rPr>
          <w:rFonts w:ascii="Arial" w:hAnsi="Arial" w:cs="Arial"/>
          <w:szCs w:val="24"/>
          <w:lang w:val="es-CO"/>
        </w:rPr>
        <w:t xml:space="preserve">: busca priorizar </w:t>
      </w:r>
      <w:r w:rsidRPr="00473C14">
        <w:rPr>
          <w:rFonts w:ascii="Arial" w:hAnsi="Arial" w:cs="Arial"/>
          <w:szCs w:val="24"/>
          <w:lang w:val="es-CO"/>
        </w:rPr>
        <w:t>el uso de indicadores de gestión, mecanismos de control, auditorías internas y externas, y herramientas tecnológicas que permitan generar reportes, análisis y alertas tempranas para la toma de decisiones y la mejora de los procesos</w:t>
      </w:r>
      <w:r>
        <w:rPr>
          <w:rFonts w:ascii="Arial" w:hAnsi="Arial" w:cs="Arial"/>
          <w:szCs w:val="24"/>
          <w:lang w:val="es-CO"/>
        </w:rPr>
        <w:t xml:space="preserve"> del </w:t>
      </w:r>
      <w:r w:rsidRPr="00897858">
        <w:rPr>
          <w:rFonts w:ascii="Arial" w:hAnsi="Arial" w:cs="Arial"/>
          <w:szCs w:val="24"/>
          <w:lang w:val="es-CO"/>
        </w:rPr>
        <w:t>Instituto Municipal de Empleo y Fomento Empresarial de Bucaramanga – IMEBU</w:t>
      </w:r>
      <w:r>
        <w:rPr>
          <w:rFonts w:ascii="Arial" w:hAnsi="Arial" w:cs="Arial"/>
          <w:szCs w:val="24"/>
          <w:lang w:val="es-CO"/>
        </w:rPr>
        <w:t xml:space="preserve">, </w:t>
      </w:r>
      <w:r w:rsidRPr="00473C14">
        <w:rPr>
          <w:rFonts w:ascii="Arial" w:hAnsi="Arial" w:cs="Arial"/>
          <w:szCs w:val="24"/>
          <w:lang w:val="es-CO"/>
        </w:rPr>
        <w:t>así como el cumplimiento de los tiempos y condiciones en la atención de las solicitudes de información.</w:t>
      </w:r>
    </w:p>
    <w:p w14:paraId="791F9D68" w14:textId="77777777" w:rsidR="00750A66" w:rsidRPr="002D629D" w:rsidRDefault="00750A66" w:rsidP="00B67228">
      <w:pPr>
        <w:pStyle w:val="Ttulo4"/>
        <w:numPr>
          <w:ilvl w:val="1"/>
          <w:numId w:val="48"/>
        </w:numPr>
        <w:tabs>
          <w:tab w:val="left" w:pos="552"/>
        </w:tabs>
        <w:spacing w:before="252"/>
        <w:rPr>
          <w:rFonts w:ascii="Arial" w:hAnsi="Arial" w:cs="Arial"/>
          <w:b/>
          <w:bCs/>
          <w:color w:val="auto"/>
          <w:sz w:val="24"/>
          <w:szCs w:val="24"/>
        </w:rPr>
      </w:pPr>
      <w:r w:rsidRPr="002D629D">
        <w:rPr>
          <w:rFonts w:ascii="Arial" w:hAnsi="Arial" w:cs="Arial"/>
          <w:b/>
          <w:bCs/>
          <w:color w:val="auto"/>
          <w:sz w:val="24"/>
          <w:szCs w:val="24"/>
        </w:rPr>
        <w:t>Temática</w:t>
      </w:r>
      <w:r w:rsidRPr="002D629D">
        <w:rPr>
          <w:rFonts w:ascii="Arial" w:hAnsi="Arial" w:cs="Arial"/>
          <w:b/>
          <w:bCs/>
          <w:color w:val="auto"/>
          <w:spacing w:val="-9"/>
          <w:sz w:val="24"/>
          <w:szCs w:val="24"/>
        </w:rPr>
        <w:t xml:space="preserve"> </w:t>
      </w:r>
      <w:r w:rsidRPr="002D629D">
        <w:rPr>
          <w:rFonts w:ascii="Arial" w:hAnsi="Arial" w:cs="Arial"/>
          <w:b/>
          <w:bCs/>
          <w:color w:val="auto"/>
          <w:sz w:val="24"/>
          <w:szCs w:val="24"/>
        </w:rPr>
        <w:t>5.</w:t>
      </w:r>
      <w:r w:rsidRPr="002D629D">
        <w:rPr>
          <w:rFonts w:ascii="Arial" w:hAnsi="Arial" w:cs="Arial"/>
          <w:b/>
          <w:bCs/>
          <w:color w:val="auto"/>
          <w:spacing w:val="-7"/>
          <w:sz w:val="24"/>
          <w:szCs w:val="24"/>
        </w:rPr>
        <w:t xml:space="preserve"> </w:t>
      </w:r>
      <w:r w:rsidRPr="002D629D">
        <w:rPr>
          <w:rFonts w:ascii="Arial" w:hAnsi="Arial" w:cs="Arial"/>
          <w:b/>
          <w:bCs/>
          <w:color w:val="auto"/>
          <w:sz w:val="24"/>
          <w:szCs w:val="24"/>
        </w:rPr>
        <w:t>Iniciativas Adicionales: Integridad y Conflicto de Intereses</w:t>
      </w:r>
    </w:p>
    <w:p w14:paraId="47F4E9B5" w14:textId="71139F31" w:rsidR="00750A66" w:rsidRDefault="00750A66" w:rsidP="00105F25">
      <w:pPr>
        <w:pStyle w:val="Textoindependiente"/>
        <w:spacing w:before="183" w:line="276" w:lineRule="auto"/>
        <w:ind w:left="1" w:right="136"/>
        <w:rPr>
          <w:rFonts w:ascii="Arial" w:hAnsi="Arial" w:cs="Arial"/>
          <w:szCs w:val="24"/>
        </w:rPr>
      </w:pPr>
      <w:r w:rsidRPr="00900662">
        <w:rPr>
          <w:rFonts w:ascii="Arial" w:hAnsi="Arial" w:cs="Arial"/>
          <w:b/>
          <w:szCs w:val="24"/>
        </w:rPr>
        <w:t>Acción estratégica 25. Estrategia de Racionalización de trámites.</w:t>
      </w:r>
      <w:r w:rsidRPr="00900662">
        <w:rPr>
          <w:rFonts w:ascii="Arial" w:hAnsi="Arial" w:cs="Arial"/>
          <w:b/>
          <w:spacing w:val="40"/>
          <w:szCs w:val="24"/>
        </w:rPr>
        <w:t xml:space="preserve"> </w:t>
      </w:r>
      <w:r w:rsidRPr="00900662">
        <w:rPr>
          <w:rFonts w:ascii="Arial" w:hAnsi="Arial" w:cs="Arial"/>
          <w:szCs w:val="24"/>
        </w:rPr>
        <w:t>Facilita el acceso a los servicios</w:t>
      </w:r>
      <w:r w:rsidRPr="00900662">
        <w:rPr>
          <w:rFonts w:ascii="Arial" w:hAnsi="Arial" w:cs="Arial"/>
          <w:spacing w:val="-9"/>
          <w:szCs w:val="24"/>
        </w:rPr>
        <w:t xml:space="preserve"> </w:t>
      </w:r>
      <w:r w:rsidRPr="00900662">
        <w:rPr>
          <w:rFonts w:ascii="Arial" w:hAnsi="Arial" w:cs="Arial"/>
          <w:szCs w:val="24"/>
        </w:rPr>
        <w:t>que</w:t>
      </w:r>
      <w:r w:rsidRPr="00900662">
        <w:rPr>
          <w:rFonts w:ascii="Arial" w:hAnsi="Arial" w:cs="Arial"/>
          <w:spacing w:val="-9"/>
          <w:szCs w:val="24"/>
        </w:rPr>
        <w:t xml:space="preserve"> </w:t>
      </w:r>
      <w:r w:rsidRPr="00900662">
        <w:rPr>
          <w:rFonts w:ascii="Arial" w:hAnsi="Arial" w:cs="Arial"/>
          <w:szCs w:val="24"/>
        </w:rPr>
        <w:t>brinda</w:t>
      </w:r>
      <w:r w:rsidRPr="00900662">
        <w:rPr>
          <w:rFonts w:ascii="Arial" w:hAnsi="Arial" w:cs="Arial"/>
          <w:spacing w:val="-9"/>
          <w:szCs w:val="24"/>
        </w:rPr>
        <w:t xml:space="preserve"> </w:t>
      </w:r>
      <w:r w:rsidRPr="00900662">
        <w:rPr>
          <w:rFonts w:ascii="Arial" w:hAnsi="Arial" w:cs="Arial"/>
          <w:szCs w:val="24"/>
        </w:rPr>
        <w:t>la</w:t>
      </w:r>
      <w:r w:rsidRPr="00900662">
        <w:rPr>
          <w:rFonts w:ascii="Arial" w:hAnsi="Arial" w:cs="Arial"/>
          <w:spacing w:val="-9"/>
          <w:szCs w:val="24"/>
        </w:rPr>
        <w:t xml:space="preserve"> </w:t>
      </w:r>
      <w:r w:rsidRPr="00900662">
        <w:rPr>
          <w:rFonts w:ascii="Arial" w:hAnsi="Arial" w:cs="Arial"/>
          <w:szCs w:val="24"/>
        </w:rPr>
        <w:t>administración</w:t>
      </w:r>
      <w:r w:rsidRPr="00900662">
        <w:rPr>
          <w:rFonts w:ascii="Arial" w:hAnsi="Arial" w:cs="Arial"/>
          <w:spacing w:val="-9"/>
          <w:szCs w:val="24"/>
        </w:rPr>
        <w:t xml:space="preserve"> </w:t>
      </w:r>
      <w:r w:rsidRPr="00900662">
        <w:rPr>
          <w:rFonts w:ascii="Arial" w:hAnsi="Arial" w:cs="Arial"/>
          <w:szCs w:val="24"/>
        </w:rPr>
        <w:t>pública,</w:t>
      </w:r>
      <w:r w:rsidRPr="00900662">
        <w:rPr>
          <w:rFonts w:ascii="Arial" w:hAnsi="Arial" w:cs="Arial"/>
          <w:spacing w:val="-8"/>
          <w:szCs w:val="24"/>
        </w:rPr>
        <w:t xml:space="preserve"> </w:t>
      </w:r>
      <w:r w:rsidRPr="00900662">
        <w:rPr>
          <w:rFonts w:ascii="Arial" w:hAnsi="Arial" w:cs="Arial"/>
          <w:szCs w:val="24"/>
        </w:rPr>
        <w:t>y</w:t>
      </w:r>
      <w:r w:rsidRPr="00900662">
        <w:rPr>
          <w:rFonts w:ascii="Arial" w:hAnsi="Arial" w:cs="Arial"/>
          <w:spacing w:val="-8"/>
          <w:szCs w:val="24"/>
        </w:rPr>
        <w:t xml:space="preserve"> </w:t>
      </w:r>
      <w:r w:rsidRPr="00900662">
        <w:rPr>
          <w:rFonts w:ascii="Arial" w:hAnsi="Arial" w:cs="Arial"/>
          <w:szCs w:val="24"/>
        </w:rPr>
        <w:t>les</w:t>
      </w:r>
      <w:r w:rsidRPr="00900662">
        <w:rPr>
          <w:rFonts w:ascii="Arial" w:hAnsi="Arial" w:cs="Arial"/>
          <w:spacing w:val="-9"/>
          <w:szCs w:val="24"/>
        </w:rPr>
        <w:t xml:space="preserve"> </w:t>
      </w:r>
      <w:r w:rsidRPr="00900662">
        <w:rPr>
          <w:rFonts w:ascii="Arial" w:hAnsi="Arial" w:cs="Arial"/>
          <w:szCs w:val="24"/>
        </w:rPr>
        <w:t>permite</w:t>
      </w:r>
      <w:r w:rsidRPr="00900662">
        <w:rPr>
          <w:rFonts w:ascii="Arial" w:hAnsi="Arial" w:cs="Arial"/>
          <w:spacing w:val="-9"/>
          <w:szCs w:val="24"/>
        </w:rPr>
        <w:t xml:space="preserve"> </w:t>
      </w:r>
      <w:r w:rsidRPr="00900662">
        <w:rPr>
          <w:rFonts w:ascii="Arial" w:hAnsi="Arial" w:cs="Arial"/>
          <w:szCs w:val="24"/>
        </w:rPr>
        <w:t>a</w:t>
      </w:r>
      <w:r w:rsidRPr="00900662">
        <w:rPr>
          <w:rFonts w:ascii="Arial" w:hAnsi="Arial" w:cs="Arial"/>
          <w:spacing w:val="-9"/>
          <w:szCs w:val="24"/>
        </w:rPr>
        <w:t xml:space="preserve"> </w:t>
      </w:r>
      <w:r w:rsidRPr="00900662">
        <w:rPr>
          <w:rFonts w:ascii="Arial" w:hAnsi="Arial" w:cs="Arial"/>
          <w:szCs w:val="24"/>
        </w:rPr>
        <w:t>las</w:t>
      </w:r>
      <w:r w:rsidRPr="00900662">
        <w:rPr>
          <w:rFonts w:ascii="Arial" w:hAnsi="Arial" w:cs="Arial"/>
          <w:spacing w:val="-9"/>
          <w:szCs w:val="24"/>
        </w:rPr>
        <w:t xml:space="preserve"> </w:t>
      </w:r>
      <w:r w:rsidRPr="00900662">
        <w:rPr>
          <w:rFonts w:ascii="Arial" w:hAnsi="Arial" w:cs="Arial"/>
          <w:szCs w:val="24"/>
        </w:rPr>
        <w:t>entidades</w:t>
      </w:r>
      <w:r w:rsidRPr="00900662">
        <w:rPr>
          <w:rFonts w:ascii="Arial" w:hAnsi="Arial" w:cs="Arial"/>
          <w:spacing w:val="-8"/>
          <w:szCs w:val="24"/>
        </w:rPr>
        <w:t xml:space="preserve"> </w:t>
      </w:r>
      <w:r w:rsidRPr="00900662">
        <w:rPr>
          <w:rFonts w:ascii="Arial" w:hAnsi="Arial" w:cs="Arial"/>
          <w:szCs w:val="24"/>
        </w:rPr>
        <w:t>simplificar,</w:t>
      </w:r>
      <w:r w:rsidRPr="00900662">
        <w:rPr>
          <w:rFonts w:ascii="Arial" w:hAnsi="Arial" w:cs="Arial"/>
          <w:spacing w:val="-7"/>
          <w:szCs w:val="24"/>
        </w:rPr>
        <w:t xml:space="preserve"> </w:t>
      </w:r>
      <w:r w:rsidRPr="00900662">
        <w:rPr>
          <w:rFonts w:ascii="Arial" w:hAnsi="Arial" w:cs="Arial"/>
          <w:szCs w:val="24"/>
        </w:rPr>
        <w:t>estandarizar, eliminar,</w:t>
      </w:r>
      <w:r w:rsidRPr="00900662">
        <w:rPr>
          <w:rFonts w:ascii="Arial" w:hAnsi="Arial" w:cs="Arial"/>
          <w:spacing w:val="-5"/>
          <w:szCs w:val="24"/>
        </w:rPr>
        <w:t xml:space="preserve"> </w:t>
      </w:r>
      <w:r w:rsidRPr="00900662">
        <w:rPr>
          <w:rFonts w:ascii="Arial" w:hAnsi="Arial" w:cs="Arial"/>
          <w:szCs w:val="24"/>
        </w:rPr>
        <w:t>optimizar</w:t>
      </w:r>
      <w:r w:rsidRPr="00900662">
        <w:rPr>
          <w:rFonts w:ascii="Arial" w:hAnsi="Arial" w:cs="Arial"/>
          <w:spacing w:val="-5"/>
          <w:szCs w:val="24"/>
        </w:rPr>
        <w:t xml:space="preserve"> </w:t>
      </w:r>
      <w:r w:rsidRPr="00900662">
        <w:rPr>
          <w:rFonts w:ascii="Arial" w:hAnsi="Arial" w:cs="Arial"/>
          <w:szCs w:val="24"/>
        </w:rPr>
        <w:t>y</w:t>
      </w:r>
      <w:r w:rsidRPr="00900662">
        <w:rPr>
          <w:rFonts w:ascii="Arial" w:hAnsi="Arial" w:cs="Arial"/>
          <w:spacing w:val="-6"/>
          <w:szCs w:val="24"/>
        </w:rPr>
        <w:t xml:space="preserve"> </w:t>
      </w:r>
      <w:r w:rsidRPr="00900662">
        <w:rPr>
          <w:rFonts w:ascii="Arial" w:hAnsi="Arial" w:cs="Arial"/>
          <w:szCs w:val="24"/>
        </w:rPr>
        <w:t>automatizar</w:t>
      </w:r>
      <w:r w:rsidRPr="00900662">
        <w:rPr>
          <w:rFonts w:ascii="Arial" w:hAnsi="Arial" w:cs="Arial"/>
          <w:spacing w:val="-5"/>
          <w:szCs w:val="24"/>
        </w:rPr>
        <w:t xml:space="preserve"> </w:t>
      </w:r>
      <w:r w:rsidRPr="00900662">
        <w:rPr>
          <w:rFonts w:ascii="Arial" w:hAnsi="Arial" w:cs="Arial"/>
          <w:szCs w:val="24"/>
        </w:rPr>
        <w:t>los</w:t>
      </w:r>
      <w:r w:rsidRPr="00900662">
        <w:rPr>
          <w:rFonts w:ascii="Arial" w:hAnsi="Arial" w:cs="Arial"/>
          <w:spacing w:val="-9"/>
          <w:szCs w:val="24"/>
        </w:rPr>
        <w:t xml:space="preserve"> </w:t>
      </w:r>
      <w:r w:rsidRPr="00900662">
        <w:rPr>
          <w:rFonts w:ascii="Arial" w:hAnsi="Arial" w:cs="Arial"/>
          <w:szCs w:val="24"/>
        </w:rPr>
        <w:t>trámites</w:t>
      </w:r>
      <w:r w:rsidRPr="00900662">
        <w:rPr>
          <w:rFonts w:ascii="Arial" w:hAnsi="Arial" w:cs="Arial"/>
          <w:spacing w:val="-6"/>
          <w:szCs w:val="24"/>
        </w:rPr>
        <w:t xml:space="preserve"> </w:t>
      </w:r>
      <w:r w:rsidRPr="00900662">
        <w:rPr>
          <w:rFonts w:ascii="Arial" w:hAnsi="Arial" w:cs="Arial"/>
          <w:szCs w:val="24"/>
        </w:rPr>
        <w:t>existentes,</w:t>
      </w:r>
      <w:r w:rsidRPr="00900662">
        <w:rPr>
          <w:rFonts w:ascii="Arial" w:hAnsi="Arial" w:cs="Arial"/>
          <w:spacing w:val="-5"/>
          <w:szCs w:val="24"/>
        </w:rPr>
        <w:t xml:space="preserve"> </w:t>
      </w:r>
      <w:r w:rsidRPr="00900662">
        <w:rPr>
          <w:rFonts w:ascii="Arial" w:hAnsi="Arial" w:cs="Arial"/>
          <w:szCs w:val="24"/>
        </w:rPr>
        <w:t>acercando</w:t>
      </w:r>
      <w:r w:rsidRPr="00900662">
        <w:rPr>
          <w:rFonts w:ascii="Arial" w:hAnsi="Arial" w:cs="Arial"/>
          <w:spacing w:val="-7"/>
          <w:szCs w:val="24"/>
        </w:rPr>
        <w:t xml:space="preserve"> </w:t>
      </w:r>
      <w:r w:rsidRPr="00900662">
        <w:rPr>
          <w:rFonts w:ascii="Arial" w:hAnsi="Arial" w:cs="Arial"/>
          <w:szCs w:val="24"/>
        </w:rPr>
        <w:t>el</w:t>
      </w:r>
      <w:r w:rsidRPr="00900662">
        <w:rPr>
          <w:rFonts w:ascii="Arial" w:hAnsi="Arial" w:cs="Arial"/>
          <w:spacing w:val="-7"/>
          <w:szCs w:val="24"/>
        </w:rPr>
        <w:t xml:space="preserve"> </w:t>
      </w:r>
      <w:r w:rsidRPr="00900662">
        <w:rPr>
          <w:rFonts w:ascii="Arial" w:hAnsi="Arial" w:cs="Arial"/>
          <w:szCs w:val="24"/>
        </w:rPr>
        <w:t>ciudadano</w:t>
      </w:r>
      <w:r w:rsidRPr="00900662">
        <w:rPr>
          <w:rFonts w:ascii="Arial" w:hAnsi="Arial" w:cs="Arial"/>
          <w:spacing w:val="-4"/>
          <w:szCs w:val="24"/>
        </w:rPr>
        <w:t xml:space="preserve"> </w:t>
      </w:r>
      <w:r w:rsidRPr="00900662">
        <w:rPr>
          <w:rFonts w:ascii="Arial" w:hAnsi="Arial" w:cs="Arial"/>
          <w:szCs w:val="24"/>
        </w:rPr>
        <w:t>a</w:t>
      </w:r>
      <w:r w:rsidRPr="00900662">
        <w:rPr>
          <w:rFonts w:ascii="Arial" w:hAnsi="Arial" w:cs="Arial"/>
          <w:spacing w:val="-6"/>
          <w:szCs w:val="24"/>
        </w:rPr>
        <w:t xml:space="preserve"> </w:t>
      </w:r>
      <w:r w:rsidRPr="00900662">
        <w:rPr>
          <w:rFonts w:ascii="Arial" w:hAnsi="Arial" w:cs="Arial"/>
          <w:szCs w:val="24"/>
        </w:rPr>
        <w:t>los</w:t>
      </w:r>
      <w:r w:rsidRPr="00900662">
        <w:rPr>
          <w:rFonts w:ascii="Arial" w:hAnsi="Arial" w:cs="Arial"/>
          <w:spacing w:val="-6"/>
          <w:szCs w:val="24"/>
        </w:rPr>
        <w:t xml:space="preserve"> </w:t>
      </w:r>
      <w:r w:rsidRPr="00900662">
        <w:rPr>
          <w:rFonts w:ascii="Arial" w:hAnsi="Arial" w:cs="Arial"/>
          <w:szCs w:val="24"/>
        </w:rPr>
        <w:t>servicios</w:t>
      </w:r>
      <w:r w:rsidRPr="00900662">
        <w:rPr>
          <w:rFonts w:ascii="Arial" w:hAnsi="Arial" w:cs="Arial"/>
          <w:spacing w:val="-6"/>
          <w:szCs w:val="24"/>
        </w:rPr>
        <w:t xml:space="preserve"> </w:t>
      </w:r>
      <w:r w:rsidRPr="00900662">
        <w:rPr>
          <w:rFonts w:ascii="Arial" w:hAnsi="Arial" w:cs="Arial"/>
          <w:szCs w:val="24"/>
        </w:rPr>
        <w:t>que presta el Estado, mediante la modernización y el aumento de la eficiencia de sus procedimientos. De acuerdo con las necesidades identificadas y validadas por las dependencias de la entidad se plantearán los trámites a racionalizar durante la vigencia 2026.</w:t>
      </w:r>
    </w:p>
    <w:p w14:paraId="51BBA3F8" w14:textId="77777777" w:rsidR="00377473" w:rsidRPr="00EE2428" w:rsidRDefault="0057761A" w:rsidP="00377473">
      <w:pPr>
        <w:spacing w:before="100" w:beforeAutospacing="1" w:after="100" w:afterAutospacing="1" w:line="276" w:lineRule="auto"/>
        <w:jc w:val="both"/>
        <w:rPr>
          <w:rFonts w:ascii="Arial" w:eastAsia="Times New Roman" w:hAnsi="Arial" w:cs="Arial"/>
          <w:lang w:val="es-MX"/>
        </w:rPr>
      </w:pPr>
      <w:r w:rsidRPr="000425D3">
        <w:rPr>
          <w:rFonts w:ascii="Arial" w:hAnsi="Arial" w:cs="Arial"/>
          <w:b/>
          <w:bCs/>
          <w:szCs w:val="24"/>
        </w:rPr>
        <w:t>Nota:</w:t>
      </w:r>
      <w:r w:rsidRPr="000425D3">
        <w:rPr>
          <w:rFonts w:ascii="Arial" w:hAnsi="Arial" w:cs="Arial"/>
          <w:szCs w:val="24"/>
        </w:rPr>
        <w:t xml:space="preserve"> </w:t>
      </w:r>
      <w:r w:rsidR="00377473" w:rsidRPr="000147B6">
        <w:rPr>
          <w:rFonts w:ascii="Arial" w:hAnsi="Arial" w:cs="Arial"/>
          <w:sz w:val="24"/>
          <w:szCs w:val="24"/>
        </w:rPr>
        <w:t>se establece que las evidencias correspondientes a las acciones del Programa de Transparencia y Ética Pública (PTEP) se entregarán con corte al diez (10) de diciembre de cada vigencia. Las evidencias generadas durante los veinte (20) días restantes del año deberán ser entregadas a los líderes de los procesos y posteriormente al Profesional de Apoyo Institucional de MIPG dentro de los primeros diez (10) días del mes de enero de la vigencia siguiente.</w:t>
      </w:r>
    </w:p>
    <w:p w14:paraId="7E6493DE" w14:textId="673D50E8" w:rsidR="00105F25" w:rsidRDefault="00105F25" w:rsidP="000C4462">
      <w:pPr>
        <w:pStyle w:val="Textoindependiente"/>
        <w:numPr>
          <w:ilvl w:val="1"/>
          <w:numId w:val="48"/>
        </w:numPr>
        <w:spacing w:before="183" w:line="276" w:lineRule="auto"/>
        <w:ind w:right="136"/>
        <w:jc w:val="center"/>
        <w:rPr>
          <w:rFonts w:ascii="Arial" w:hAnsi="Arial" w:cs="Arial"/>
          <w:b/>
          <w:bCs/>
          <w:szCs w:val="24"/>
        </w:rPr>
      </w:pPr>
      <w:r w:rsidRPr="000425D3">
        <w:rPr>
          <w:rFonts w:ascii="Arial" w:hAnsi="Arial" w:cs="Arial"/>
          <w:b/>
          <w:bCs/>
          <w:szCs w:val="24"/>
        </w:rPr>
        <w:t>Plan de</w:t>
      </w:r>
      <w:r w:rsidRPr="00105F25">
        <w:rPr>
          <w:rFonts w:ascii="Arial" w:hAnsi="Arial" w:cs="Arial"/>
          <w:b/>
          <w:bCs/>
          <w:szCs w:val="24"/>
        </w:rPr>
        <w:t xml:space="preserve"> Transición "Programa de Transparencia y Ética Pública- PTEP"</w:t>
      </w:r>
    </w:p>
    <w:p w14:paraId="5571A35A" w14:textId="0D55BAF4" w:rsidR="00AC7274" w:rsidRDefault="000C4462" w:rsidP="00AC7274">
      <w:pPr>
        <w:pStyle w:val="Textoindependiente"/>
        <w:spacing w:before="183" w:line="276" w:lineRule="auto"/>
        <w:ind w:left="756" w:right="136"/>
        <w:jc w:val="center"/>
        <w:rPr>
          <w:rFonts w:ascii="Arial" w:hAnsi="Arial" w:cs="Arial"/>
          <w:b/>
          <w:bCs/>
          <w:szCs w:val="24"/>
        </w:rPr>
      </w:pPr>
      <w:r>
        <w:rPr>
          <w:rFonts w:ascii="Arial" w:hAnsi="Arial" w:cs="Arial"/>
          <w:b/>
          <w:bCs/>
          <w:szCs w:val="24"/>
        </w:rPr>
        <w:t>TEMÁTICA 1.</w:t>
      </w:r>
      <w:r w:rsidR="00AC7274">
        <w:rPr>
          <w:noProof/>
        </w:rPr>
        <w:drawing>
          <wp:inline distT="0" distB="0" distL="0" distR="0" wp14:anchorId="315A5924" wp14:editId="22444860">
            <wp:extent cx="5609344" cy="2100558"/>
            <wp:effectExtent l="76200" t="76200" r="125095" b="128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3737" b="6727"/>
                    <a:stretch/>
                  </pic:blipFill>
                  <pic:spPr bwMode="auto">
                    <a:xfrm>
                      <a:off x="0" y="0"/>
                      <a:ext cx="5609344" cy="2100558"/>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7A1C2A4" w14:textId="1FC17007" w:rsidR="00207C7D" w:rsidRDefault="00207C7D" w:rsidP="000C4462">
      <w:pPr>
        <w:jc w:val="center"/>
        <w:rPr>
          <w:rFonts w:ascii="Arial" w:hAnsi="Arial" w:cs="Arial"/>
          <w:b/>
          <w:bCs/>
          <w:sz w:val="24"/>
          <w:szCs w:val="24"/>
          <w:lang w:val="es-ES"/>
        </w:rPr>
      </w:pPr>
    </w:p>
    <w:p w14:paraId="5AF38167" w14:textId="4AB8237C" w:rsidR="00B879A6" w:rsidRDefault="00B879A6" w:rsidP="000C4462">
      <w:pPr>
        <w:jc w:val="center"/>
        <w:rPr>
          <w:rFonts w:ascii="Arial" w:hAnsi="Arial" w:cs="Arial"/>
          <w:b/>
          <w:bCs/>
          <w:sz w:val="24"/>
          <w:szCs w:val="24"/>
          <w:lang w:val="es-ES"/>
        </w:rPr>
      </w:pPr>
    </w:p>
    <w:p w14:paraId="15362870" w14:textId="1C78E238" w:rsidR="00B879A6" w:rsidRDefault="00B879A6" w:rsidP="000C4462">
      <w:pPr>
        <w:jc w:val="center"/>
        <w:rPr>
          <w:rFonts w:ascii="Arial" w:hAnsi="Arial" w:cs="Arial"/>
          <w:b/>
          <w:bCs/>
          <w:sz w:val="24"/>
          <w:szCs w:val="24"/>
          <w:lang w:val="es-ES"/>
        </w:rPr>
      </w:pPr>
    </w:p>
    <w:p w14:paraId="648B38B6" w14:textId="4C0B8B10" w:rsidR="007F30B3" w:rsidRDefault="007F30B3" w:rsidP="000C4462">
      <w:pPr>
        <w:jc w:val="center"/>
        <w:rPr>
          <w:rFonts w:ascii="Arial" w:hAnsi="Arial" w:cs="Arial"/>
          <w:b/>
          <w:bCs/>
          <w:sz w:val="24"/>
          <w:szCs w:val="24"/>
          <w:lang w:val="es-ES"/>
        </w:rPr>
      </w:pPr>
    </w:p>
    <w:p w14:paraId="71E2C2B2" w14:textId="77777777" w:rsidR="007F30B3" w:rsidRDefault="007F30B3" w:rsidP="000C4462">
      <w:pPr>
        <w:jc w:val="center"/>
        <w:rPr>
          <w:rFonts w:ascii="Arial" w:hAnsi="Arial" w:cs="Arial"/>
          <w:b/>
          <w:bCs/>
          <w:sz w:val="24"/>
          <w:szCs w:val="24"/>
          <w:lang w:val="es-ES"/>
        </w:rPr>
      </w:pPr>
    </w:p>
    <w:p w14:paraId="4BC6752E" w14:textId="77777777" w:rsidR="006231BE" w:rsidRDefault="006231BE" w:rsidP="000C4462">
      <w:pPr>
        <w:jc w:val="center"/>
        <w:rPr>
          <w:rFonts w:ascii="Arial" w:hAnsi="Arial" w:cs="Arial"/>
          <w:b/>
          <w:bCs/>
          <w:sz w:val="24"/>
          <w:szCs w:val="24"/>
          <w:lang w:val="es-ES"/>
        </w:rPr>
      </w:pPr>
    </w:p>
    <w:p w14:paraId="6E0CC68A" w14:textId="77ACB4D2" w:rsidR="000C4462" w:rsidRDefault="000C4462" w:rsidP="000C4462">
      <w:pPr>
        <w:jc w:val="center"/>
        <w:rPr>
          <w:rFonts w:ascii="Arial" w:hAnsi="Arial" w:cs="Arial"/>
          <w:b/>
          <w:bCs/>
          <w:sz w:val="24"/>
          <w:szCs w:val="24"/>
          <w:lang w:val="es-ES"/>
        </w:rPr>
      </w:pPr>
      <w:r w:rsidRPr="000C4462">
        <w:rPr>
          <w:rFonts w:ascii="Arial" w:hAnsi="Arial" w:cs="Arial"/>
          <w:b/>
          <w:bCs/>
          <w:sz w:val="24"/>
          <w:szCs w:val="24"/>
          <w:lang w:val="es-ES"/>
        </w:rPr>
        <w:lastRenderedPageBreak/>
        <w:t xml:space="preserve">TEMÁTICA 2. </w:t>
      </w:r>
    </w:p>
    <w:p w14:paraId="20FDD84D" w14:textId="77777777" w:rsidR="000C4462" w:rsidRDefault="000C4462" w:rsidP="00C22039">
      <w:pPr>
        <w:jc w:val="center"/>
        <w:rPr>
          <w:rFonts w:ascii="Arial" w:hAnsi="Arial" w:cs="Arial"/>
          <w:b/>
          <w:bCs/>
          <w:sz w:val="24"/>
          <w:szCs w:val="24"/>
          <w:lang w:val="es-ES"/>
        </w:rPr>
      </w:pPr>
      <w:r>
        <w:rPr>
          <w:noProof/>
        </w:rPr>
        <w:drawing>
          <wp:inline distT="0" distB="0" distL="0" distR="0" wp14:anchorId="63DBC4B8" wp14:editId="539EB711">
            <wp:extent cx="5702356" cy="3201075"/>
            <wp:effectExtent l="76200" t="76200" r="127000" b="132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1614" b="8140"/>
                    <a:stretch/>
                  </pic:blipFill>
                  <pic:spPr bwMode="auto">
                    <a:xfrm>
                      <a:off x="0" y="0"/>
                      <a:ext cx="5709418" cy="32050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3DDF9B8" w14:textId="77777777" w:rsidR="00C22039" w:rsidRDefault="00C22039" w:rsidP="000C4462">
      <w:pPr>
        <w:jc w:val="center"/>
        <w:rPr>
          <w:rFonts w:ascii="Arial" w:hAnsi="Arial" w:cs="Arial"/>
          <w:b/>
          <w:bCs/>
          <w:sz w:val="24"/>
          <w:szCs w:val="24"/>
          <w:lang w:val="es-ES"/>
        </w:rPr>
      </w:pPr>
    </w:p>
    <w:p w14:paraId="30AD89FB" w14:textId="25C20BCB" w:rsidR="000C4462" w:rsidRDefault="000C4462" w:rsidP="000C4462">
      <w:pPr>
        <w:jc w:val="center"/>
        <w:rPr>
          <w:rFonts w:ascii="Arial" w:hAnsi="Arial" w:cs="Arial"/>
          <w:b/>
          <w:bCs/>
          <w:sz w:val="24"/>
          <w:szCs w:val="24"/>
          <w:lang w:val="es-ES"/>
        </w:rPr>
      </w:pPr>
      <w:r>
        <w:rPr>
          <w:rFonts w:ascii="Arial" w:hAnsi="Arial" w:cs="Arial"/>
          <w:b/>
          <w:bCs/>
          <w:sz w:val="24"/>
          <w:szCs w:val="24"/>
          <w:lang w:val="es-ES"/>
        </w:rPr>
        <w:t xml:space="preserve">TEMÁTICA 3. </w:t>
      </w:r>
    </w:p>
    <w:p w14:paraId="44A790C2" w14:textId="77777777" w:rsidR="000C4462" w:rsidRDefault="000C4462" w:rsidP="000C4462">
      <w:pPr>
        <w:jc w:val="center"/>
        <w:rPr>
          <w:rFonts w:ascii="Arial" w:hAnsi="Arial" w:cs="Arial"/>
          <w:b/>
          <w:bCs/>
          <w:sz w:val="24"/>
          <w:szCs w:val="24"/>
          <w:lang w:val="es-ES"/>
        </w:rPr>
      </w:pPr>
      <w:r>
        <w:rPr>
          <w:noProof/>
        </w:rPr>
        <w:drawing>
          <wp:inline distT="0" distB="0" distL="0" distR="0" wp14:anchorId="7DA674A4" wp14:editId="79A4C0A8">
            <wp:extent cx="5711190" cy="3128246"/>
            <wp:effectExtent l="76200" t="76200" r="137160" b="129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1472" b="8403"/>
                    <a:stretch/>
                  </pic:blipFill>
                  <pic:spPr bwMode="auto">
                    <a:xfrm>
                      <a:off x="0" y="0"/>
                      <a:ext cx="5730721" cy="31389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C667FA0" w14:textId="6F7974A3" w:rsidR="000C4462" w:rsidRDefault="000C4462" w:rsidP="000C4462">
      <w:pPr>
        <w:jc w:val="center"/>
        <w:rPr>
          <w:rFonts w:ascii="Arial" w:hAnsi="Arial" w:cs="Arial"/>
          <w:b/>
          <w:bCs/>
          <w:sz w:val="24"/>
          <w:szCs w:val="24"/>
          <w:lang w:val="es-ES"/>
        </w:rPr>
      </w:pPr>
      <w:r>
        <w:rPr>
          <w:rFonts w:ascii="Arial" w:hAnsi="Arial" w:cs="Arial"/>
          <w:b/>
          <w:bCs/>
          <w:sz w:val="24"/>
          <w:szCs w:val="24"/>
          <w:lang w:val="es-ES"/>
        </w:rPr>
        <w:lastRenderedPageBreak/>
        <w:t xml:space="preserve">TEMÁTICA 4. </w:t>
      </w:r>
      <w:r>
        <w:rPr>
          <w:noProof/>
        </w:rPr>
        <w:drawing>
          <wp:inline distT="0" distB="0" distL="0" distR="0" wp14:anchorId="7B0C1516" wp14:editId="0E33602D">
            <wp:extent cx="6091249" cy="2820749"/>
            <wp:effectExtent l="76200" t="76200" r="138430" b="132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2701" b="7863"/>
                    <a:stretch/>
                  </pic:blipFill>
                  <pic:spPr bwMode="auto">
                    <a:xfrm>
                      <a:off x="0" y="0"/>
                      <a:ext cx="6107339" cy="2828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66467C6" w14:textId="77777777" w:rsidR="000C4462" w:rsidRDefault="000C4462" w:rsidP="000C4462">
      <w:pPr>
        <w:jc w:val="center"/>
        <w:rPr>
          <w:rFonts w:ascii="Arial" w:hAnsi="Arial" w:cs="Arial"/>
          <w:b/>
          <w:bCs/>
          <w:sz w:val="24"/>
          <w:szCs w:val="24"/>
          <w:lang w:val="es-ES"/>
        </w:rPr>
      </w:pPr>
      <w:r>
        <w:rPr>
          <w:rFonts w:ascii="Arial" w:hAnsi="Arial" w:cs="Arial"/>
          <w:b/>
          <w:bCs/>
          <w:sz w:val="24"/>
          <w:szCs w:val="24"/>
          <w:lang w:val="es-ES"/>
        </w:rPr>
        <w:t xml:space="preserve">TEMÁTICA 5. </w:t>
      </w:r>
    </w:p>
    <w:p w14:paraId="6DEC10F0" w14:textId="47872B7B" w:rsidR="00750A66" w:rsidRDefault="000C4462" w:rsidP="00B67228">
      <w:pPr>
        <w:rPr>
          <w:rFonts w:ascii="Arial" w:hAnsi="Arial" w:cs="Arial"/>
          <w:b/>
          <w:bCs/>
          <w:sz w:val="24"/>
          <w:szCs w:val="24"/>
        </w:rPr>
      </w:pPr>
      <w:r>
        <w:rPr>
          <w:noProof/>
        </w:rPr>
        <w:drawing>
          <wp:inline distT="0" distB="0" distL="0" distR="0" wp14:anchorId="607350B0" wp14:editId="6EB37DED">
            <wp:extent cx="6098453" cy="2882661"/>
            <wp:effectExtent l="76200" t="76200" r="131445" b="127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1759" b="8413"/>
                    <a:stretch/>
                  </pic:blipFill>
                  <pic:spPr bwMode="auto">
                    <a:xfrm>
                      <a:off x="0" y="0"/>
                      <a:ext cx="6120858" cy="28932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452C5F8" w14:textId="77777777" w:rsidR="00750A66" w:rsidRDefault="00750A66" w:rsidP="00750A66">
      <w:pPr>
        <w:jc w:val="center"/>
        <w:rPr>
          <w:rFonts w:ascii="Arial" w:hAnsi="Arial" w:cs="Arial"/>
          <w:b/>
          <w:bCs/>
          <w:sz w:val="24"/>
          <w:szCs w:val="24"/>
        </w:rPr>
      </w:pPr>
    </w:p>
    <w:p w14:paraId="46817B75" w14:textId="77777777" w:rsidR="00750A66" w:rsidRDefault="00750A66" w:rsidP="00750A66">
      <w:pPr>
        <w:jc w:val="center"/>
        <w:rPr>
          <w:rFonts w:ascii="Arial" w:hAnsi="Arial" w:cs="Arial"/>
          <w:b/>
          <w:bCs/>
          <w:sz w:val="24"/>
          <w:szCs w:val="24"/>
        </w:rPr>
      </w:pPr>
    </w:p>
    <w:p w14:paraId="3764DF47" w14:textId="351CC5A8" w:rsidR="00750A66" w:rsidRDefault="00750A66" w:rsidP="00750A66">
      <w:pPr>
        <w:jc w:val="center"/>
        <w:rPr>
          <w:rFonts w:ascii="Arial" w:hAnsi="Arial" w:cs="Arial"/>
          <w:b/>
          <w:bCs/>
          <w:sz w:val="24"/>
          <w:szCs w:val="24"/>
        </w:rPr>
      </w:pPr>
    </w:p>
    <w:p w14:paraId="28078439" w14:textId="3C2BD3F2" w:rsidR="00E82FCC" w:rsidRDefault="00E82FCC" w:rsidP="00395205">
      <w:pPr>
        <w:rPr>
          <w:rFonts w:ascii="Arial" w:hAnsi="Arial" w:cs="Arial"/>
        </w:rPr>
      </w:pPr>
    </w:p>
    <w:sectPr w:rsidR="00E82FCC" w:rsidSect="00207C7D">
      <w:pgSz w:w="12240" w:h="20160" w:code="5"/>
      <w:pgMar w:top="1418" w:right="1418" w:bottom="1418" w:left="1418" w:header="737" w:footer="73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88441" w14:textId="77777777" w:rsidR="00C0593D" w:rsidRDefault="00C0593D" w:rsidP="00C80ABA">
      <w:pPr>
        <w:spacing w:after="0" w:line="240" w:lineRule="auto"/>
      </w:pPr>
      <w:r>
        <w:separator/>
      </w:r>
    </w:p>
  </w:endnote>
  <w:endnote w:type="continuationSeparator" w:id="0">
    <w:p w14:paraId="193347F8" w14:textId="77777777" w:rsidR="00C0593D" w:rsidRDefault="00C0593D" w:rsidP="00C80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30" w:type="dxa"/>
      <w:tblBorders>
        <w:top w:val="single" w:sz="4" w:space="0" w:color="auto"/>
      </w:tblBorders>
      <w:tblCellMar>
        <w:left w:w="70" w:type="dxa"/>
        <w:right w:w="70" w:type="dxa"/>
      </w:tblCellMar>
      <w:tblLook w:val="0000" w:firstRow="0" w:lastRow="0" w:firstColumn="0" w:lastColumn="0" w:noHBand="0" w:noVBand="0"/>
    </w:tblPr>
    <w:tblGrid>
      <w:gridCol w:w="2977"/>
      <w:gridCol w:w="3685"/>
      <w:gridCol w:w="2268"/>
    </w:tblGrid>
    <w:tr w:rsidR="00DC034B" w:rsidRPr="00DC034B" w14:paraId="0562E298" w14:textId="77777777" w:rsidTr="00F921C6">
      <w:tc>
        <w:tcPr>
          <w:tcW w:w="2977" w:type="dxa"/>
          <w:tcBorders>
            <w:top w:val="single" w:sz="4" w:space="0" w:color="auto"/>
          </w:tcBorders>
        </w:tcPr>
        <w:p w14:paraId="516FFE67" w14:textId="376A03D7" w:rsidR="00E2618D" w:rsidRPr="00DC034B" w:rsidRDefault="00E2618D" w:rsidP="00E2618D">
          <w:pPr>
            <w:pStyle w:val="Piedepgina"/>
            <w:tabs>
              <w:tab w:val="clear" w:pos="4419"/>
              <w:tab w:val="clear" w:pos="8838"/>
              <w:tab w:val="right" w:pos="3136"/>
            </w:tabs>
            <w:rPr>
              <w:rFonts w:ascii="Arial" w:hAnsi="Arial" w:cs="Arial"/>
              <w:sz w:val="14"/>
              <w:szCs w:val="14"/>
            </w:rPr>
          </w:pPr>
          <w:r w:rsidRPr="00DC034B">
            <w:rPr>
              <w:rFonts w:ascii="Arial" w:hAnsi="Arial" w:cs="Arial"/>
              <w:sz w:val="14"/>
              <w:szCs w:val="14"/>
            </w:rPr>
            <w:t>Documento Original</w:t>
          </w:r>
          <w:r w:rsidR="004172C1" w:rsidRPr="00DC034B">
            <w:rPr>
              <w:rFonts w:ascii="Arial" w:hAnsi="Arial" w:cs="Arial"/>
              <w:sz w:val="14"/>
              <w:szCs w:val="14"/>
            </w:rPr>
            <w:t xml:space="preserve">: </w:t>
          </w:r>
          <w:r w:rsidR="00753585">
            <w:rPr>
              <w:rFonts w:ascii="Arial" w:hAnsi="Arial" w:cs="Arial"/>
              <w:sz w:val="14"/>
              <w:szCs w:val="14"/>
            </w:rPr>
            <w:t>E-GCA-FO10</w:t>
          </w:r>
          <w:r w:rsidRPr="00DC034B">
            <w:rPr>
              <w:rFonts w:ascii="Arial" w:hAnsi="Arial" w:cs="Arial"/>
              <w:sz w:val="14"/>
              <w:szCs w:val="14"/>
            </w:rPr>
            <w:tab/>
          </w:r>
        </w:p>
        <w:p w14:paraId="25A54BAA" w14:textId="7C361450" w:rsidR="004172C1" w:rsidRPr="00DC034B" w:rsidRDefault="00D334C3" w:rsidP="004172C1">
          <w:pPr>
            <w:pStyle w:val="Piedepgina"/>
            <w:rPr>
              <w:rFonts w:ascii="Arial" w:hAnsi="Arial" w:cs="Arial"/>
              <w:sz w:val="14"/>
              <w:szCs w:val="14"/>
            </w:rPr>
          </w:pPr>
          <w:r>
            <w:rPr>
              <w:rFonts w:ascii="Arial" w:hAnsi="Arial" w:cs="Arial"/>
              <w:sz w:val="14"/>
              <w:szCs w:val="14"/>
            </w:rPr>
            <w:t xml:space="preserve">Fecha </w:t>
          </w:r>
          <w:r w:rsidR="0000361C">
            <w:rPr>
              <w:rFonts w:ascii="Arial" w:hAnsi="Arial" w:cs="Arial"/>
              <w:sz w:val="14"/>
              <w:szCs w:val="14"/>
            </w:rPr>
            <w:t>Creación</w:t>
          </w:r>
          <w:r>
            <w:rPr>
              <w:rFonts w:ascii="Arial" w:hAnsi="Arial" w:cs="Arial"/>
              <w:sz w:val="14"/>
              <w:szCs w:val="14"/>
            </w:rPr>
            <w:t xml:space="preserve"> Formato: </w:t>
          </w:r>
          <w:r w:rsidR="000C2FDB">
            <w:rPr>
              <w:rFonts w:ascii="Arial" w:hAnsi="Arial" w:cs="Arial"/>
              <w:sz w:val="14"/>
              <w:szCs w:val="14"/>
            </w:rPr>
            <w:t>14</w:t>
          </w:r>
          <w:r w:rsidR="004172C1" w:rsidRPr="00DC034B">
            <w:rPr>
              <w:rFonts w:ascii="Arial" w:hAnsi="Arial" w:cs="Arial"/>
              <w:sz w:val="14"/>
              <w:szCs w:val="14"/>
            </w:rPr>
            <w:t>-0</w:t>
          </w:r>
          <w:r w:rsidR="00F921C6">
            <w:rPr>
              <w:rFonts w:ascii="Arial" w:hAnsi="Arial" w:cs="Arial"/>
              <w:sz w:val="14"/>
              <w:szCs w:val="14"/>
            </w:rPr>
            <w:t>5</w:t>
          </w:r>
          <w:r w:rsidR="004172C1" w:rsidRPr="00DC034B">
            <w:rPr>
              <w:rFonts w:ascii="Arial" w:hAnsi="Arial" w:cs="Arial"/>
              <w:sz w:val="14"/>
              <w:szCs w:val="14"/>
            </w:rPr>
            <w:t>-202</w:t>
          </w:r>
          <w:r w:rsidR="007942EE">
            <w:rPr>
              <w:rFonts w:ascii="Arial" w:hAnsi="Arial" w:cs="Arial"/>
              <w:sz w:val="14"/>
              <w:szCs w:val="14"/>
            </w:rPr>
            <w:t>6</w:t>
          </w:r>
        </w:p>
        <w:p w14:paraId="507F916E" w14:textId="5B1C9347" w:rsidR="00E2618D" w:rsidRPr="00BD559B" w:rsidRDefault="00E2618D" w:rsidP="00BD559B">
          <w:pPr>
            <w:pStyle w:val="Piedepgina"/>
            <w:tabs>
              <w:tab w:val="clear" w:pos="4419"/>
              <w:tab w:val="clear" w:pos="8838"/>
              <w:tab w:val="right" w:pos="3136"/>
            </w:tabs>
            <w:rPr>
              <w:rFonts w:ascii="Arial" w:hAnsi="Arial" w:cs="Arial"/>
              <w:b/>
              <w:sz w:val="18"/>
              <w:szCs w:val="18"/>
            </w:rPr>
          </w:pPr>
        </w:p>
      </w:tc>
      <w:tc>
        <w:tcPr>
          <w:tcW w:w="3685" w:type="dxa"/>
          <w:tcBorders>
            <w:top w:val="single" w:sz="4" w:space="0" w:color="auto"/>
          </w:tcBorders>
        </w:tcPr>
        <w:p w14:paraId="60F7C086" w14:textId="0F2A2F17" w:rsidR="00E2618D" w:rsidRPr="00DC034B" w:rsidRDefault="004172C1" w:rsidP="00E2618D">
          <w:pPr>
            <w:pStyle w:val="Piedepgina"/>
            <w:jc w:val="center"/>
            <w:rPr>
              <w:rFonts w:ascii="Arial" w:hAnsi="Arial" w:cs="Arial"/>
              <w:sz w:val="14"/>
              <w:szCs w:val="14"/>
            </w:rPr>
          </w:pPr>
          <w:r w:rsidRPr="00DC034B">
            <w:rPr>
              <w:rFonts w:ascii="Arial" w:hAnsi="Arial" w:cs="Arial"/>
              <w:sz w:val="14"/>
              <w:szCs w:val="14"/>
            </w:rPr>
            <w:t xml:space="preserve">Responsable: </w:t>
          </w:r>
          <w:r w:rsidR="007942EE">
            <w:rPr>
              <w:rFonts w:ascii="Arial" w:hAnsi="Arial" w:cs="Arial"/>
              <w:sz w:val="14"/>
              <w:szCs w:val="14"/>
            </w:rPr>
            <w:t>Subdirección Técnica</w:t>
          </w:r>
        </w:p>
        <w:p w14:paraId="1BA1ADC6" w14:textId="0B3ECA13" w:rsidR="00BD559B" w:rsidRPr="00DC034B" w:rsidRDefault="00BD559B" w:rsidP="00E2618D">
          <w:pPr>
            <w:pStyle w:val="Piedepgina"/>
            <w:jc w:val="center"/>
            <w:rPr>
              <w:rFonts w:ascii="Arial" w:hAnsi="Arial" w:cs="Arial"/>
              <w:sz w:val="14"/>
              <w:szCs w:val="14"/>
            </w:rPr>
          </w:pPr>
          <w:r w:rsidRPr="00BD559B">
            <w:rPr>
              <w:rFonts w:ascii="Arial" w:hAnsi="Arial" w:cs="Arial"/>
              <w:b/>
              <w:i/>
              <w:iCs/>
              <w:color w:val="0070C0"/>
              <w:sz w:val="18"/>
              <w:szCs w:val="18"/>
            </w:rPr>
            <w:t>Este pie de página no debe alterarse.</w:t>
          </w:r>
        </w:p>
      </w:tc>
      <w:tc>
        <w:tcPr>
          <w:tcW w:w="2268" w:type="dxa"/>
          <w:tcBorders>
            <w:top w:val="single" w:sz="4" w:space="0" w:color="auto"/>
          </w:tcBorders>
        </w:tcPr>
        <w:p w14:paraId="157AB547" w14:textId="77777777" w:rsidR="007942EE" w:rsidRDefault="007942EE" w:rsidP="007942EE">
          <w:pPr>
            <w:pStyle w:val="Piedepgina"/>
            <w:jc w:val="right"/>
            <w:rPr>
              <w:rFonts w:ascii="Arial" w:hAnsi="Arial" w:cs="Arial"/>
              <w:sz w:val="14"/>
              <w:szCs w:val="14"/>
            </w:rPr>
          </w:pPr>
          <w:r w:rsidRPr="00DC034B">
            <w:rPr>
              <w:rFonts w:ascii="Arial" w:hAnsi="Arial" w:cs="Arial"/>
              <w:sz w:val="14"/>
              <w:szCs w:val="14"/>
            </w:rPr>
            <w:t xml:space="preserve">Pág. </w:t>
          </w:r>
          <w:r w:rsidRPr="00DC034B">
            <w:rPr>
              <w:rFonts w:ascii="Arial" w:hAnsi="Arial" w:cs="Arial"/>
              <w:sz w:val="14"/>
              <w:szCs w:val="14"/>
            </w:rPr>
            <w:fldChar w:fldCharType="begin"/>
          </w:r>
          <w:r w:rsidRPr="00DC034B">
            <w:rPr>
              <w:rFonts w:ascii="Arial" w:hAnsi="Arial" w:cs="Arial"/>
              <w:sz w:val="14"/>
              <w:szCs w:val="14"/>
            </w:rPr>
            <w:instrText xml:space="preserve"> PAGE </w:instrText>
          </w:r>
          <w:r w:rsidRPr="00DC034B">
            <w:rPr>
              <w:rFonts w:ascii="Arial" w:hAnsi="Arial" w:cs="Arial"/>
              <w:sz w:val="14"/>
              <w:szCs w:val="14"/>
            </w:rPr>
            <w:fldChar w:fldCharType="separate"/>
          </w:r>
          <w:r>
            <w:rPr>
              <w:rFonts w:ascii="Arial" w:hAnsi="Arial" w:cs="Arial"/>
              <w:sz w:val="14"/>
              <w:szCs w:val="14"/>
            </w:rPr>
            <w:t>2</w:t>
          </w:r>
          <w:r w:rsidRPr="00DC034B">
            <w:rPr>
              <w:rFonts w:ascii="Arial" w:hAnsi="Arial" w:cs="Arial"/>
              <w:sz w:val="14"/>
              <w:szCs w:val="14"/>
            </w:rPr>
            <w:fldChar w:fldCharType="end"/>
          </w:r>
          <w:r w:rsidRPr="00DC034B">
            <w:rPr>
              <w:rFonts w:ascii="Arial" w:hAnsi="Arial" w:cs="Arial"/>
              <w:sz w:val="14"/>
              <w:szCs w:val="14"/>
            </w:rPr>
            <w:t xml:space="preserve"> de </w:t>
          </w:r>
          <w:r w:rsidRPr="00DC034B">
            <w:rPr>
              <w:rFonts w:ascii="Arial" w:hAnsi="Arial" w:cs="Arial"/>
              <w:sz w:val="14"/>
              <w:szCs w:val="14"/>
            </w:rPr>
            <w:fldChar w:fldCharType="begin"/>
          </w:r>
          <w:r w:rsidRPr="00DC034B">
            <w:rPr>
              <w:rFonts w:ascii="Arial" w:hAnsi="Arial" w:cs="Arial"/>
              <w:sz w:val="14"/>
              <w:szCs w:val="14"/>
            </w:rPr>
            <w:instrText xml:space="preserve"> NUMPAGES </w:instrText>
          </w:r>
          <w:r w:rsidRPr="00DC034B">
            <w:rPr>
              <w:rFonts w:ascii="Arial" w:hAnsi="Arial" w:cs="Arial"/>
              <w:sz w:val="14"/>
              <w:szCs w:val="14"/>
            </w:rPr>
            <w:fldChar w:fldCharType="separate"/>
          </w:r>
          <w:r>
            <w:rPr>
              <w:rFonts w:ascii="Arial" w:hAnsi="Arial" w:cs="Arial"/>
              <w:sz w:val="14"/>
              <w:szCs w:val="14"/>
            </w:rPr>
            <w:t>4</w:t>
          </w:r>
          <w:r w:rsidRPr="00DC034B">
            <w:rPr>
              <w:rFonts w:ascii="Arial" w:hAnsi="Arial" w:cs="Arial"/>
              <w:sz w:val="14"/>
              <w:szCs w:val="14"/>
            </w:rPr>
            <w:fldChar w:fldCharType="end"/>
          </w:r>
        </w:p>
        <w:p w14:paraId="23516A2C" w14:textId="4BECADC2" w:rsidR="00E2618D" w:rsidRPr="00DC034B" w:rsidRDefault="00E2618D" w:rsidP="00E2618D">
          <w:pPr>
            <w:pStyle w:val="Piedepgina"/>
            <w:jc w:val="right"/>
            <w:rPr>
              <w:rFonts w:ascii="Arial" w:hAnsi="Arial" w:cs="Arial"/>
              <w:sz w:val="14"/>
              <w:szCs w:val="14"/>
            </w:rPr>
          </w:pPr>
        </w:p>
      </w:tc>
    </w:tr>
  </w:tbl>
  <w:p w14:paraId="518BA4FE" w14:textId="05C942C1" w:rsidR="009B6592" w:rsidRDefault="00E82FCC" w:rsidP="00E82FCC">
    <w:pPr>
      <w:pStyle w:val="Piedepgina"/>
      <w:tabs>
        <w:tab w:val="clear" w:pos="4419"/>
        <w:tab w:val="clear" w:pos="8838"/>
        <w:tab w:val="left" w:pos="231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7B757" w14:textId="77777777" w:rsidR="00C0593D" w:rsidRDefault="00C0593D" w:rsidP="00C80ABA">
      <w:pPr>
        <w:spacing w:after="0" w:line="240" w:lineRule="auto"/>
      </w:pPr>
      <w:r>
        <w:separator/>
      </w:r>
    </w:p>
  </w:footnote>
  <w:footnote w:type="continuationSeparator" w:id="0">
    <w:p w14:paraId="5FD9E29C" w14:textId="77777777" w:rsidR="00C0593D" w:rsidRDefault="00C0593D" w:rsidP="00C80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0072" w14:textId="448413FD" w:rsidR="003C7CCE" w:rsidRDefault="00C0593D">
    <w:pPr>
      <w:pStyle w:val="Encabezado"/>
    </w:pPr>
    <w:r>
      <w:rPr>
        <w:noProof/>
      </w:rPr>
      <w:pict w14:anchorId="21BF57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2389157" o:spid="_x0000_s1026" type="#_x0000_t136" style="position:absolute;margin-left:0;margin-top:0;width:563.7pt;height:59.3pt;rotation:315;z-index:-251654144;mso-position-horizontal:center;mso-position-horizontal-relative:margin;mso-position-vertical:center;mso-position-vertical-relative:margin" o:allowincell="f" fillcolor="#bfbfbf [2412]" stroked="f">
          <v:fill opacity=".5"/>
          <v:textpath style="font-family:&quot;Arial&quot;;font-size:1pt" string="COPIA CONTROL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12"/>
      <w:gridCol w:w="3969"/>
      <w:gridCol w:w="992"/>
      <w:gridCol w:w="1735"/>
    </w:tblGrid>
    <w:tr w:rsidR="00F81CDC" w:rsidRPr="001E20C4" w14:paraId="334719D6" w14:textId="77777777" w:rsidTr="007D4578">
      <w:trPr>
        <w:trHeight w:val="339"/>
        <w:jc w:val="center"/>
      </w:trPr>
      <w:tc>
        <w:tcPr>
          <w:tcW w:w="2112" w:type="dxa"/>
          <w:vMerge w:val="restart"/>
          <w:tcBorders>
            <w:top w:val="double" w:sz="4" w:space="0" w:color="auto"/>
            <w:left w:val="double" w:sz="4" w:space="0" w:color="auto"/>
            <w:right w:val="double" w:sz="4" w:space="0" w:color="auto"/>
          </w:tcBorders>
          <w:vAlign w:val="center"/>
        </w:tcPr>
        <w:p w14:paraId="22F2EB9E" w14:textId="544FD5D3" w:rsidR="00F81CDC" w:rsidRPr="001E20C4" w:rsidRDefault="007D6340" w:rsidP="00F81CDC">
          <w:pPr>
            <w:pStyle w:val="Encabezado"/>
            <w:ind w:left="-9"/>
            <w:jc w:val="center"/>
            <w:rPr>
              <w:rFonts w:ascii="Arial" w:hAnsi="Arial" w:cs="Arial"/>
              <w:sz w:val="16"/>
              <w:szCs w:val="16"/>
            </w:rPr>
          </w:pPr>
          <w:r>
            <w:rPr>
              <w:rFonts w:ascii="Arial" w:hAnsi="Arial" w:cs="Arial"/>
              <w:b/>
              <w:bCs/>
              <w:noProof/>
              <w:sz w:val="16"/>
              <w:szCs w:val="16"/>
            </w:rPr>
            <w:drawing>
              <wp:anchor distT="0" distB="0" distL="114300" distR="114300" simplePos="0" relativeHeight="251668480" behindDoc="0" locked="0" layoutInCell="1" allowOverlap="1" wp14:anchorId="42F7ABD6" wp14:editId="66B95F49">
                <wp:simplePos x="0" y="0"/>
                <wp:positionH relativeFrom="column">
                  <wp:posOffset>16510</wp:posOffset>
                </wp:positionH>
                <wp:positionV relativeFrom="paragraph">
                  <wp:posOffset>66675</wp:posOffset>
                </wp:positionV>
                <wp:extent cx="1231900" cy="424180"/>
                <wp:effectExtent l="0" t="0" r="6350" b="0"/>
                <wp:wrapNone/>
                <wp:docPr id="189788979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889798" name="Imagen 1897889798"/>
                        <pic:cNvPicPr/>
                      </pic:nvPicPr>
                      <pic:blipFill>
                        <a:blip r:embed="rId1">
                          <a:extLst>
                            <a:ext uri="{28A0092B-C50C-407E-A947-70E740481C1C}">
                              <a14:useLocalDpi xmlns:a14="http://schemas.microsoft.com/office/drawing/2010/main" val="0"/>
                            </a:ext>
                          </a:extLst>
                        </a:blip>
                        <a:stretch>
                          <a:fillRect/>
                        </a:stretch>
                      </pic:blipFill>
                      <pic:spPr>
                        <a:xfrm>
                          <a:off x="0" y="0"/>
                          <a:ext cx="1231900" cy="424180"/>
                        </a:xfrm>
                        <a:prstGeom prst="rect">
                          <a:avLst/>
                        </a:prstGeom>
                      </pic:spPr>
                    </pic:pic>
                  </a:graphicData>
                </a:graphic>
                <wp14:sizeRelH relativeFrom="margin">
                  <wp14:pctWidth>0</wp14:pctWidth>
                </wp14:sizeRelH>
                <wp14:sizeRelV relativeFrom="margin">
                  <wp14:pctHeight>0</wp14:pctHeight>
                </wp14:sizeRelV>
              </wp:anchor>
            </w:drawing>
          </w:r>
        </w:p>
      </w:tc>
      <w:tc>
        <w:tcPr>
          <w:tcW w:w="3969" w:type="dxa"/>
          <w:vMerge w:val="restart"/>
          <w:tcBorders>
            <w:top w:val="double" w:sz="4" w:space="0" w:color="auto"/>
            <w:left w:val="double" w:sz="4" w:space="0" w:color="auto"/>
            <w:right w:val="single" w:sz="4" w:space="0" w:color="auto"/>
          </w:tcBorders>
          <w:vAlign w:val="center"/>
        </w:tcPr>
        <w:p w14:paraId="5C45BF6C" w14:textId="25A3196C" w:rsidR="00F81CDC" w:rsidRPr="001E20C4" w:rsidRDefault="00F81CDC" w:rsidP="00F81CDC">
          <w:pPr>
            <w:pStyle w:val="Encabezado"/>
            <w:ind w:left="-9"/>
            <w:jc w:val="center"/>
            <w:rPr>
              <w:rFonts w:ascii="Arial" w:hAnsi="Arial" w:cs="Arial"/>
              <w:b/>
              <w:bCs/>
              <w:sz w:val="16"/>
              <w:szCs w:val="16"/>
            </w:rPr>
          </w:pPr>
          <w:r w:rsidRPr="001E20C4">
            <w:rPr>
              <w:rFonts w:ascii="Arial" w:hAnsi="Arial" w:cs="Arial"/>
              <w:b/>
              <w:bCs/>
              <w:sz w:val="16"/>
              <w:szCs w:val="16"/>
            </w:rPr>
            <w:t xml:space="preserve">PROCESO DE GESTIÓN DOCUMENTAL </w:t>
          </w:r>
          <w:r w:rsidRPr="001E20C4">
            <w:rPr>
              <w:rFonts w:ascii="Arial" w:hAnsi="Arial" w:cs="Arial"/>
              <w:color w:val="4472C4" w:themeColor="accent1"/>
              <w:sz w:val="16"/>
              <w:szCs w:val="16"/>
            </w:rPr>
            <w:t>(</w:t>
          </w:r>
          <w:r w:rsidRPr="001E20C4">
            <w:rPr>
              <w:rFonts w:ascii="Arial" w:hAnsi="Arial" w:cs="Arial"/>
              <w:color w:val="4472C4" w:themeColor="accent1"/>
              <w:sz w:val="14"/>
              <w:szCs w:val="14"/>
            </w:rPr>
            <w:t>registrar el nombre del proceso al que corresponde el documento a desarrollar)</w:t>
          </w:r>
        </w:p>
      </w:tc>
      <w:tc>
        <w:tcPr>
          <w:tcW w:w="992" w:type="dxa"/>
          <w:tcBorders>
            <w:top w:val="double" w:sz="4" w:space="0" w:color="auto"/>
            <w:left w:val="single" w:sz="4" w:space="0" w:color="auto"/>
            <w:bottom w:val="single" w:sz="4" w:space="0" w:color="auto"/>
            <w:right w:val="single" w:sz="4" w:space="0" w:color="auto"/>
          </w:tcBorders>
          <w:vAlign w:val="center"/>
        </w:tcPr>
        <w:p w14:paraId="7ACD86D2" w14:textId="7E8F8F4D" w:rsidR="00F81CDC" w:rsidRPr="001E20C4" w:rsidRDefault="00F81CDC" w:rsidP="00F81CDC">
          <w:pPr>
            <w:pStyle w:val="Encabezado"/>
            <w:rPr>
              <w:rFonts w:ascii="Arial" w:hAnsi="Arial" w:cs="Arial"/>
              <w:sz w:val="14"/>
              <w:szCs w:val="14"/>
            </w:rPr>
          </w:pPr>
          <w:r w:rsidRPr="001E20C4">
            <w:rPr>
              <w:rFonts w:ascii="Arial" w:hAnsi="Arial" w:cs="Arial"/>
              <w:b/>
              <w:bCs/>
              <w:sz w:val="14"/>
              <w:szCs w:val="14"/>
            </w:rPr>
            <w:t>Versión</w:t>
          </w:r>
          <w:r w:rsidRPr="001E20C4">
            <w:rPr>
              <w:rFonts w:ascii="Arial" w:hAnsi="Arial" w:cs="Arial"/>
              <w:sz w:val="14"/>
              <w:szCs w:val="14"/>
            </w:rPr>
            <w:t>: 0</w:t>
          </w:r>
          <w:r w:rsidR="00E82FCC">
            <w:rPr>
              <w:rFonts w:ascii="Arial" w:hAnsi="Arial" w:cs="Arial"/>
              <w:sz w:val="14"/>
              <w:szCs w:val="14"/>
            </w:rPr>
            <w:t>.0</w:t>
          </w:r>
        </w:p>
      </w:tc>
      <w:tc>
        <w:tcPr>
          <w:tcW w:w="1735" w:type="dxa"/>
          <w:tcBorders>
            <w:top w:val="double" w:sz="4" w:space="0" w:color="auto"/>
            <w:left w:val="single" w:sz="4" w:space="0" w:color="auto"/>
            <w:bottom w:val="single" w:sz="4" w:space="0" w:color="auto"/>
            <w:right w:val="double" w:sz="4" w:space="0" w:color="auto"/>
          </w:tcBorders>
          <w:vAlign w:val="center"/>
        </w:tcPr>
        <w:p w14:paraId="58965247" w14:textId="77777777" w:rsidR="00F508E0" w:rsidRDefault="00F81CDC" w:rsidP="008C3421">
          <w:pPr>
            <w:pStyle w:val="Encabezado"/>
            <w:rPr>
              <w:rFonts w:ascii="Arial" w:hAnsi="Arial" w:cs="Arial"/>
              <w:sz w:val="14"/>
              <w:szCs w:val="14"/>
            </w:rPr>
          </w:pPr>
          <w:r w:rsidRPr="001E20C4">
            <w:rPr>
              <w:rFonts w:ascii="Arial" w:hAnsi="Arial" w:cs="Arial"/>
              <w:b/>
              <w:bCs/>
              <w:sz w:val="14"/>
              <w:szCs w:val="14"/>
            </w:rPr>
            <w:t>Fecha</w:t>
          </w:r>
          <w:r w:rsidR="006C7B3D" w:rsidRPr="001E20C4">
            <w:rPr>
              <w:rFonts w:ascii="Arial" w:hAnsi="Arial" w:cs="Arial"/>
              <w:b/>
              <w:bCs/>
              <w:sz w:val="14"/>
              <w:szCs w:val="14"/>
            </w:rPr>
            <w:t xml:space="preserve"> </w:t>
          </w:r>
          <w:r w:rsidR="000D5C75">
            <w:rPr>
              <w:rFonts w:ascii="Arial" w:hAnsi="Arial" w:cs="Arial"/>
              <w:b/>
              <w:bCs/>
              <w:sz w:val="14"/>
              <w:szCs w:val="14"/>
            </w:rPr>
            <w:t>Creación</w:t>
          </w:r>
          <w:r w:rsidRPr="001E20C4">
            <w:rPr>
              <w:rFonts w:ascii="Arial" w:hAnsi="Arial" w:cs="Arial"/>
              <w:sz w:val="14"/>
              <w:szCs w:val="14"/>
            </w:rPr>
            <w:t>:</w:t>
          </w:r>
          <w:r w:rsidR="00F508E0">
            <w:rPr>
              <w:rFonts w:ascii="Arial" w:hAnsi="Arial" w:cs="Arial"/>
              <w:sz w:val="14"/>
              <w:szCs w:val="14"/>
            </w:rPr>
            <w:t xml:space="preserve"> </w:t>
          </w:r>
        </w:p>
        <w:p w14:paraId="39BA1868" w14:textId="251959CA" w:rsidR="00F81CDC" w:rsidRPr="001E20C4" w:rsidRDefault="00F81CDC" w:rsidP="008C3421">
          <w:pPr>
            <w:pStyle w:val="Encabezado"/>
            <w:rPr>
              <w:rFonts w:ascii="Arial" w:hAnsi="Arial" w:cs="Arial"/>
              <w:sz w:val="14"/>
              <w:szCs w:val="14"/>
            </w:rPr>
          </w:pPr>
          <w:r w:rsidRPr="001E20C4">
            <w:rPr>
              <w:rFonts w:ascii="Arial" w:hAnsi="Arial" w:cs="Arial"/>
              <w:sz w:val="14"/>
              <w:szCs w:val="14"/>
            </w:rPr>
            <w:t xml:space="preserve">dd–mm–aaaa </w:t>
          </w:r>
          <w:r w:rsidRPr="001E20C4">
            <w:rPr>
              <w:rFonts w:ascii="Arial" w:hAnsi="Arial" w:cs="Arial"/>
              <w:color w:val="4472C4" w:themeColor="accent1"/>
              <w:sz w:val="14"/>
              <w:szCs w:val="14"/>
            </w:rPr>
            <w:t xml:space="preserve">(registrar fecha </w:t>
          </w:r>
          <w:r w:rsidR="004172C1" w:rsidRPr="001E20C4">
            <w:rPr>
              <w:rFonts w:ascii="Arial" w:hAnsi="Arial" w:cs="Arial"/>
              <w:color w:val="4472C4" w:themeColor="accent1"/>
              <w:sz w:val="14"/>
              <w:szCs w:val="14"/>
            </w:rPr>
            <w:t>de</w:t>
          </w:r>
          <w:r w:rsidR="000D5C75">
            <w:rPr>
              <w:rFonts w:ascii="Arial" w:hAnsi="Arial" w:cs="Arial"/>
              <w:color w:val="4472C4" w:themeColor="accent1"/>
              <w:sz w:val="14"/>
              <w:szCs w:val="14"/>
            </w:rPr>
            <w:t xml:space="preserve"> creación del </w:t>
          </w:r>
          <w:r w:rsidR="008C3421">
            <w:rPr>
              <w:rFonts w:ascii="Arial" w:hAnsi="Arial" w:cs="Arial"/>
              <w:color w:val="4472C4" w:themeColor="accent1"/>
              <w:sz w:val="14"/>
              <w:szCs w:val="14"/>
            </w:rPr>
            <w:t>documento a desarrollar)</w:t>
          </w:r>
        </w:p>
      </w:tc>
    </w:tr>
    <w:tr w:rsidR="00F81CDC" w:rsidRPr="001E20C4" w14:paraId="0621D49D" w14:textId="77777777" w:rsidTr="007D4578">
      <w:trPr>
        <w:trHeight w:val="339"/>
        <w:jc w:val="center"/>
      </w:trPr>
      <w:tc>
        <w:tcPr>
          <w:tcW w:w="2112" w:type="dxa"/>
          <w:vMerge/>
          <w:tcBorders>
            <w:left w:val="double" w:sz="4" w:space="0" w:color="auto"/>
            <w:right w:val="double" w:sz="4" w:space="0" w:color="auto"/>
          </w:tcBorders>
          <w:vAlign w:val="center"/>
        </w:tcPr>
        <w:p w14:paraId="49B6E83B" w14:textId="77777777" w:rsidR="00F81CDC" w:rsidRPr="001E20C4" w:rsidRDefault="00F81CDC" w:rsidP="00F81CDC">
          <w:pPr>
            <w:pStyle w:val="Encabezado"/>
            <w:ind w:left="-9"/>
            <w:jc w:val="center"/>
            <w:rPr>
              <w:rFonts w:ascii="Arial" w:hAnsi="Arial" w:cs="Arial"/>
              <w:sz w:val="16"/>
              <w:szCs w:val="16"/>
            </w:rPr>
          </w:pPr>
        </w:p>
      </w:tc>
      <w:tc>
        <w:tcPr>
          <w:tcW w:w="3969" w:type="dxa"/>
          <w:vMerge/>
          <w:tcBorders>
            <w:left w:val="double" w:sz="4" w:space="0" w:color="auto"/>
            <w:bottom w:val="single" w:sz="4" w:space="0" w:color="auto"/>
            <w:right w:val="single" w:sz="4" w:space="0" w:color="auto"/>
          </w:tcBorders>
          <w:vAlign w:val="center"/>
        </w:tcPr>
        <w:p w14:paraId="08F7EFD6" w14:textId="77777777" w:rsidR="00F81CDC" w:rsidRPr="001E20C4" w:rsidRDefault="00F81CDC" w:rsidP="00F81CDC">
          <w:pPr>
            <w:pStyle w:val="Encabezado"/>
            <w:ind w:left="-9"/>
            <w:jc w:val="center"/>
            <w:rPr>
              <w:rFonts w:ascii="Arial" w:hAnsi="Arial" w:cs="Arial"/>
              <w:sz w:val="16"/>
              <w:szCs w:val="16"/>
            </w:rPr>
          </w:pPr>
        </w:p>
      </w:tc>
      <w:tc>
        <w:tcPr>
          <w:tcW w:w="2727" w:type="dxa"/>
          <w:gridSpan w:val="2"/>
          <w:tcBorders>
            <w:top w:val="single" w:sz="4" w:space="0" w:color="auto"/>
            <w:left w:val="single" w:sz="4" w:space="0" w:color="auto"/>
            <w:right w:val="double" w:sz="4" w:space="0" w:color="auto"/>
          </w:tcBorders>
          <w:vAlign w:val="center"/>
        </w:tcPr>
        <w:p w14:paraId="2AB89466" w14:textId="26144A3D" w:rsidR="00F81CDC" w:rsidRPr="001E20C4" w:rsidRDefault="00F81CDC" w:rsidP="004172C1">
          <w:pPr>
            <w:pStyle w:val="Encabezado"/>
            <w:ind w:left="-9"/>
            <w:jc w:val="both"/>
            <w:rPr>
              <w:rFonts w:ascii="Arial" w:hAnsi="Arial" w:cs="Arial"/>
              <w:color w:val="4472C4" w:themeColor="accent1"/>
              <w:sz w:val="14"/>
              <w:szCs w:val="14"/>
            </w:rPr>
          </w:pPr>
          <w:r w:rsidRPr="001E20C4">
            <w:rPr>
              <w:rFonts w:ascii="Arial" w:hAnsi="Arial" w:cs="Arial"/>
              <w:b/>
              <w:bCs/>
              <w:sz w:val="14"/>
              <w:szCs w:val="14"/>
            </w:rPr>
            <w:t>Código</w:t>
          </w:r>
          <w:r w:rsidRPr="001E20C4">
            <w:rPr>
              <w:rFonts w:ascii="Arial" w:hAnsi="Arial" w:cs="Arial"/>
              <w:sz w:val="14"/>
              <w:szCs w:val="14"/>
            </w:rPr>
            <w:t>:</w:t>
          </w:r>
          <w:r w:rsidR="00CB6C8F">
            <w:rPr>
              <w:rFonts w:ascii="Arial" w:hAnsi="Arial" w:cs="Arial"/>
              <w:sz w:val="14"/>
              <w:szCs w:val="14"/>
            </w:rPr>
            <w:t xml:space="preserve"> </w:t>
          </w:r>
          <w:r w:rsidR="00F508E0">
            <w:rPr>
              <w:rFonts w:ascii="Arial" w:hAnsi="Arial" w:cs="Arial"/>
              <w:sz w:val="14"/>
              <w:szCs w:val="14"/>
            </w:rPr>
            <w:t>xxx</w:t>
          </w:r>
          <w:r w:rsidRPr="001E20C4">
            <w:rPr>
              <w:rFonts w:ascii="Arial" w:hAnsi="Arial" w:cs="Arial"/>
              <w:color w:val="4472C4" w:themeColor="accent1"/>
              <w:sz w:val="14"/>
              <w:szCs w:val="14"/>
            </w:rPr>
            <w:t xml:space="preserve"> (registrar código del</w:t>
          </w:r>
          <w:r w:rsidR="004172C1" w:rsidRPr="001E20C4">
            <w:rPr>
              <w:rFonts w:ascii="Arial" w:hAnsi="Arial" w:cs="Arial"/>
              <w:color w:val="4472C4" w:themeColor="accent1"/>
              <w:sz w:val="14"/>
              <w:szCs w:val="14"/>
            </w:rPr>
            <w:t xml:space="preserve"> </w:t>
          </w:r>
          <w:r w:rsidR="00F508E0">
            <w:rPr>
              <w:rFonts w:ascii="Arial" w:hAnsi="Arial" w:cs="Arial"/>
              <w:color w:val="4472C4" w:themeColor="accent1"/>
              <w:sz w:val="14"/>
              <w:szCs w:val="14"/>
            </w:rPr>
            <w:t>documento a desarrollar</w:t>
          </w:r>
          <w:r w:rsidRPr="001E20C4">
            <w:rPr>
              <w:rFonts w:ascii="Arial" w:hAnsi="Arial" w:cs="Arial"/>
              <w:color w:val="4472C4" w:themeColor="accent1"/>
              <w:sz w:val="14"/>
              <w:szCs w:val="14"/>
            </w:rPr>
            <w:t>)</w:t>
          </w:r>
        </w:p>
      </w:tc>
    </w:tr>
    <w:tr w:rsidR="00F81CDC" w:rsidRPr="001E20C4" w14:paraId="573C3499" w14:textId="77777777" w:rsidTr="007D6340">
      <w:trPr>
        <w:trHeight w:val="339"/>
        <w:jc w:val="center"/>
      </w:trPr>
      <w:tc>
        <w:tcPr>
          <w:tcW w:w="2112" w:type="dxa"/>
          <w:vMerge/>
          <w:tcBorders>
            <w:left w:val="double" w:sz="4" w:space="0" w:color="auto"/>
            <w:bottom w:val="double" w:sz="4" w:space="0" w:color="auto"/>
            <w:right w:val="double" w:sz="4" w:space="0" w:color="auto"/>
          </w:tcBorders>
          <w:vAlign w:val="center"/>
        </w:tcPr>
        <w:p w14:paraId="5AE6506B" w14:textId="77777777" w:rsidR="00F81CDC" w:rsidRPr="001E20C4" w:rsidRDefault="00F81CDC" w:rsidP="00F81CDC">
          <w:pPr>
            <w:pStyle w:val="Encabezado"/>
            <w:ind w:left="-9"/>
            <w:jc w:val="center"/>
            <w:rPr>
              <w:rFonts w:ascii="Arial" w:hAnsi="Arial" w:cs="Arial"/>
              <w:sz w:val="16"/>
              <w:szCs w:val="16"/>
            </w:rPr>
          </w:pPr>
        </w:p>
      </w:tc>
      <w:tc>
        <w:tcPr>
          <w:tcW w:w="6696" w:type="dxa"/>
          <w:gridSpan w:val="3"/>
          <w:tcBorders>
            <w:top w:val="single" w:sz="4" w:space="0" w:color="auto"/>
            <w:left w:val="double" w:sz="4" w:space="0" w:color="auto"/>
            <w:bottom w:val="double" w:sz="4" w:space="0" w:color="auto"/>
            <w:right w:val="double" w:sz="4" w:space="0" w:color="auto"/>
          </w:tcBorders>
          <w:vAlign w:val="center"/>
        </w:tcPr>
        <w:p w14:paraId="50A7FA5A" w14:textId="44815C13" w:rsidR="00F81CDC" w:rsidRPr="001E20C4" w:rsidRDefault="004172C1" w:rsidP="004172C1">
          <w:pPr>
            <w:pStyle w:val="Encabezado"/>
            <w:ind w:left="-9"/>
            <w:jc w:val="center"/>
            <w:rPr>
              <w:rFonts w:ascii="Arial" w:hAnsi="Arial" w:cs="Arial"/>
              <w:b/>
              <w:bCs/>
              <w:sz w:val="14"/>
              <w:szCs w:val="14"/>
            </w:rPr>
          </w:pPr>
          <w:r w:rsidRPr="001E20C4">
            <w:rPr>
              <w:rFonts w:ascii="Arial" w:hAnsi="Arial" w:cs="Arial"/>
              <w:b/>
              <w:bCs/>
              <w:sz w:val="14"/>
              <w:szCs w:val="14"/>
            </w:rPr>
            <w:t>MANUAL/POLÍTICA</w:t>
          </w:r>
          <w:r w:rsidR="00F81CDC" w:rsidRPr="001E20C4">
            <w:rPr>
              <w:rFonts w:ascii="Arial" w:hAnsi="Arial" w:cs="Arial"/>
              <w:b/>
              <w:bCs/>
              <w:sz w:val="14"/>
              <w:szCs w:val="14"/>
            </w:rPr>
            <w:t xml:space="preserve"> XXX </w:t>
          </w:r>
          <w:r w:rsidR="00F81CDC" w:rsidRPr="001E20C4">
            <w:rPr>
              <w:rFonts w:ascii="Arial" w:hAnsi="Arial" w:cs="Arial"/>
              <w:color w:val="4472C4" w:themeColor="accent1"/>
              <w:sz w:val="14"/>
              <w:szCs w:val="14"/>
            </w:rPr>
            <w:t xml:space="preserve">(registrar el nombre del </w:t>
          </w:r>
          <w:r w:rsidR="00E904ED">
            <w:rPr>
              <w:rFonts w:ascii="Arial" w:hAnsi="Arial" w:cs="Arial"/>
              <w:color w:val="4472C4" w:themeColor="accent1"/>
              <w:sz w:val="14"/>
              <w:szCs w:val="14"/>
            </w:rPr>
            <w:t xml:space="preserve">documento </w:t>
          </w:r>
          <w:r w:rsidR="00F81CDC" w:rsidRPr="001E20C4">
            <w:rPr>
              <w:rFonts w:ascii="Arial" w:hAnsi="Arial" w:cs="Arial"/>
              <w:color w:val="4472C4" w:themeColor="accent1"/>
              <w:sz w:val="14"/>
              <w:szCs w:val="14"/>
            </w:rPr>
            <w:t>a desarrollar)</w:t>
          </w:r>
        </w:p>
      </w:tc>
    </w:tr>
  </w:tbl>
  <w:p w14:paraId="4C54EAAB" w14:textId="68F9C4D0" w:rsidR="006655B6" w:rsidRDefault="006655B6">
    <w:pPr>
      <w:pStyle w:val="Encabezado"/>
      <w:rPr>
        <w:rFonts w:ascii="Arial" w:hAnsi="Arial" w:cs="Arial"/>
        <w:b/>
        <w:bCs/>
        <w:noProof/>
        <w:sz w:val="16"/>
        <w:szCs w:val="16"/>
      </w:rPr>
    </w:pPr>
  </w:p>
  <w:p w14:paraId="64BDA4A3" w14:textId="64D93848" w:rsidR="009B6592" w:rsidRDefault="00C0593D">
    <w:pPr>
      <w:pStyle w:val="Encabezado"/>
    </w:pPr>
    <w:r>
      <w:rPr>
        <w:noProof/>
      </w:rPr>
      <w:pict w14:anchorId="3E2199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2389158" o:spid="_x0000_s1027" type="#_x0000_t136" style="position:absolute;margin-left:0;margin-top:0;width:563.7pt;height:59.3pt;rotation:315;z-index:-251652096;mso-position-horizontal:center;mso-position-horizontal-relative:margin;mso-position-vertical:center;mso-position-vertical-relative:margin" o:allowincell="f" fillcolor="#bfbfbf [2412]" stroked="f">
          <v:fill opacity=".5"/>
          <v:textpath style="font-family:&quot;Arial&quot;;font-size:1pt" string="COPIA CONTROL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D936D" w14:textId="6E16F420" w:rsidR="003C7CCE" w:rsidRDefault="0055510C">
    <w:pPr>
      <w:pStyle w:val="Encabezado"/>
    </w:pPr>
    <w:r>
      <w:rPr>
        <w:noProof/>
      </w:rPr>
      <w:drawing>
        <wp:anchor distT="0" distB="0" distL="114300" distR="114300" simplePos="0" relativeHeight="251665408" behindDoc="0" locked="0" layoutInCell="1" allowOverlap="1" wp14:anchorId="01A04FFD" wp14:editId="1818CDB2">
          <wp:simplePos x="0" y="0"/>
          <wp:positionH relativeFrom="margin">
            <wp:posOffset>4503747</wp:posOffset>
          </wp:positionH>
          <wp:positionV relativeFrom="paragraph">
            <wp:posOffset>-428951</wp:posOffset>
          </wp:positionV>
          <wp:extent cx="1111426" cy="1307805"/>
          <wp:effectExtent l="0" t="0" r="0" b="0"/>
          <wp:wrapNone/>
          <wp:docPr id="122949374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93741" name="Imagen 1229493741"/>
                  <pic:cNvPicPr/>
                </pic:nvPicPr>
                <pic:blipFill>
                  <a:blip r:embed="rId1">
                    <a:extLst>
                      <a:ext uri="{28A0092B-C50C-407E-A947-70E740481C1C}">
                        <a14:useLocalDpi xmlns:a14="http://schemas.microsoft.com/office/drawing/2010/main" val="0"/>
                      </a:ext>
                    </a:extLst>
                  </a:blip>
                  <a:stretch>
                    <a:fillRect/>
                  </a:stretch>
                </pic:blipFill>
                <pic:spPr>
                  <a:xfrm>
                    <a:off x="0" y="0"/>
                    <a:ext cx="1117989" cy="1315528"/>
                  </a:xfrm>
                  <a:prstGeom prst="rect">
                    <a:avLst/>
                  </a:prstGeom>
                </pic:spPr>
              </pic:pic>
            </a:graphicData>
          </a:graphic>
          <wp14:sizeRelH relativeFrom="margin">
            <wp14:pctWidth>0</wp14:pctWidth>
          </wp14:sizeRelH>
          <wp14:sizeRelV relativeFrom="margin">
            <wp14:pctHeight>0</wp14:pctHeight>
          </wp14:sizeRelV>
        </wp:anchor>
      </w:drawing>
    </w:r>
    <w:r w:rsidR="00C0593D">
      <w:rPr>
        <w:noProof/>
      </w:rPr>
      <w:pict w14:anchorId="3BFE34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2389156" o:spid="_x0000_s1025" type="#_x0000_t136" style="position:absolute;margin-left:0;margin-top:0;width:563.7pt;height:59.3pt;rotation:315;z-index:-251656192;mso-position-horizontal:center;mso-position-horizontal-relative:margin;mso-position-vertical:center;mso-position-vertical-relative:margin" o:allowincell="f" fillcolor="#bfbfbf [2412]" stroked="f">
          <v:fill opacity=".5"/>
          <v:textpath style="font-family:&quot;Arial&quot;;font-size:1pt" string="COPIA CONTROL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5A6E5E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D9208A"/>
    <w:multiLevelType w:val="hybridMultilevel"/>
    <w:tmpl w:val="1E70292A"/>
    <w:lvl w:ilvl="0" w:tplc="240A000D">
      <w:start w:val="1"/>
      <w:numFmt w:val="bullet"/>
      <w:lvlText w:val=""/>
      <w:lvlJc w:val="left"/>
      <w:pPr>
        <w:ind w:left="2878" w:hanging="360"/>
      </w:pPr>
      <w:rPr>
        <w:rFonts w:ascii="Wingdings" w:hAnsi="Wingdings" w:hint="default"/>
      </w:rPr>
    </w:lvl>
    <w:lvl w:ilvl="1" w:tplc="240A0003" w:tentative="1">
      <w:start w:val="1"/>
      <w:numFmt w:val="bullet"/>
      <w:lvlText w:val="o"/>
      <w:lvlJc w:val="left"/>
      <w:pPr>
        <w:ind w:left="3598" w:hanging="360"/>
      </w:pPr>
      <w:rPr>
        <w:rFonts w:ascii="Courier New" w:hAnsi="Courier New" w:cs="Courier New" w:hint="default"/>
      </w:rPr>
    </w:lvl>
    <w:lvl w:ilvl="2" w:tplc="240A0005" w:tentative="1">
      <w:start w:val="1"/>
      <w:numFmt w:val="bullet"/>
      <w:lvlText w:val=""/>
      <w:lvlJc w:val="left"/>
      <w:pPr>
        <w:ind w:left="4318" w:hanging="360"/>
      </w:pPr>
      <w:rPr>
        <w:rFonts w:ascii="Wingdings" w:hAnsi="Wingdings" w:hint="default"/>
      </w:rPr>
    </w:lvl>
    <w:lvl w:ilvl="3" w:tplc="240A0001" w:tentative="1">
      <w:start w:val="1"/>
      <w:numFmt w:val="bullet"/>
      <w:lvlText w:val=""/>
      <w:lvlJc w:val="left"/>
      <w:pPr>
        <w:ind w:left="5038" w:hanging="360"/>
      </w:pPr>
      <w:rPr>
        <w:rFonts w:ascii="Symbol" w:hAnsi="Symbol" w:hint="default"/>
      </w:rPr>
    </w:lvl>
    <w:lvl w:ilvl="4" w:tplc="240A0003" w:tentative="1">
      <w:start w:val="1"/>
      <w:numFmt w:val="bullet"/>
      <w:lvlText w:val="o"/>
      <w:lvlJc w:val="left"/>
      <w:pPr>
        <w:ind w:left="5758" w:hanging="360"/>
      </w:pPr>
      <w:rPr>
        <w:rFonts w:ascii="Courier New" w:hAnsi="Courier New" w:cs="Courier New" w:hint="default"/>
      </w:rPr>
    </w:lvl>
    <w:lvl w:ilvl="5" w:tplc="240A0005" w:tentative="1">
      <w:start w:val="1"/>
      <w:numFmt w:val="bullet"/>
      <w:lvlText w:val=""/>
      <w:lvlJc w:val="left"/>
      <w:pPr>
        <w:ind w:left="6478" w:hanging="360"/>
      </w:pPr>
      <w:rPr>
        <w:rFonts w:ascii="Wingdings" w:hAnsi="Wingdings" w:hint="default"/>
      </w:rPr>
    </w:lvl>
    <w:lvl w:ilvl="6" w:tplc="240A0001" w:tentative="1">
      <w:start w:val="1"/>
      <w:numFmt w:val="bullet"/>
      <w:lvlText w:val=""/>
      <w:lvlJc w:val="left"/>
      <w:pPr>
        <w:ind w:left="7198" w:hanging="360"/>
      </w:pPr>
      <w:rPr>
        <w:rFonts w:ascii="Symbol" w:hAnsi="Symbol" w:hint="default"/>
      </w:rPr>
    </w:lvl>
    <w:lvl w:ilvl="7" w:tplc="240A0003" w:tentative="1">
      <w:start w:val="1"/>
      <w:numFmt w:val="bullet"/>
      <w:lvlText w:val="o"/>
      <w:lvlJc w:val="left"/>
      <w:pPr>
        <w:ind w:left="7918" w:hanging="360"/>
      </w:pPr>
      <w:rPr>
        <w:rFonts w:ascii="Courier New" w:hAnsi="Courier New" w:cs="Courier New" w:hint="default"/>
      </w:rPr>
    </w:lvl>
    <w:lvl w:ilvl="8" w:tplc="240A0005" w:tentative="1">
      <w:start w:val="1"/>
      <w:numFmt w:val="bullet"/>
      <w:lvlText w:val=""/>
      <w:lvlJc w:val="left"/>
      <w:pPr>
        <w:ind w:left="8638" w:hanging="360"/>
      </w:pPr>
      <w:rPr>
        <w:rFonts w:ascii="Wingdings" w:hAnsi="Wingdings" w:hint="default"/>
      </w:rPr>
    </w:lvl>
  </w:abstractNum>
  <w:abstractNum w:abstractNumId="2" w15:restartNumberingAfterBreak="0">
    <w:nsid w:val="02650E13"/>
    <w:multiLevelType w:val="hybridMultilevel"/>
    <w:tmpl w:val="238AE7A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38B1B67"/>
    <w:multiLevelType w:val="hybridMultilevel"/>
    <w:tmpl w:val="E07818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3CE28C8"/>
    <w:multiLevelType w:val="hybridMultilevel"/>
    <w:tmpl w:val="8EEEDDD6"/>
    <w:lvl w:ilvl="0" w:tplc="24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A00E0A"/>
    <w:multiLevelType w:val="hybridMultilevel"/>
    <w:tmpl w:val="8C3C5F3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05DA2E7C"/>
    <w:multiLevelType w:val="hybridMultilevel"/>
    <w:tmpl w:val="E01E9C9A"/>
    <w:lvl w:ilvl="0" w:tplc="A42461A8">
      <w:start w:val="3"/>
      <w:numFmt w:val="bullet"/>
      <w:lvlText w:val="-"/>
      <w:lvlJc w:val="left"/>
      <w:pPr>
        <w:ind w:left="720" w:hanging="360"/>
      </w:pPr>
      <w:rPr>
        <w:rFonts w:ascii="Arial" w:eastAsiaTheme="minorHAnsi"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6AE61E7"/>
    <w:multiLevelType w:val="multilevel"/>
    <w:tmpl w:val="AAB6ACC4"/>
    <w:lvl w:ilvl="0">
      <w:start w:val="1"/>
      <w:numFmt w:val="decimal"/>
      <w:lvlText w:val="%1."/>
      <w:lvlJc w:val="left"/>
      <w:pPr>
        <w:ind w:left="3415" w:hanging="360"/>
        <w:jc w:val="right"/>
      </w:pPr>
      <w:rPr>
        <w:rFonts w:ascii="Arial" w:eastAsia="Arial" w:hAnsi="Arial" w:cs="Arial" w:hint="default"/>
        <w:b/>
        <w:bCs/>
        <w:i w:val="0"/>
        <w:iCs w:val="0"/>
        <w:spacing w:val="0"/>
        <w:w w:val="100"/>
        <w:sz w:val="24"/>
        <w:szCs w:val="24"/>
        <w:lang w:val="es-ES" w:eastAsia="en-US" w:bidi="ar-SA"/>
      </w:rPr>
    </w:lvl>
    <w:lvl w:ilvl="1">
      <w:start w:val="1"/>
      <w:numFmt w:val="decimal"/>
      <w:lvlText w:val="%1.%2."/>
      <w:lvlJc w:val="left"/>
      <w:pPr>
        <w:ind w:left="1081" w:hanging="720"/>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 w:hanging="555"/>
      </w:pPr>
      <w:rPr>
        <w:rFonts w:ascii="Arial" w:eastAsia="Arial" w:hAnsi="Arial" w:cs="Arial" w:hint="default"/>
        <w:b/>
        <w:bCs/>
        <w:i/>
        <w:iCs/>
        <w:spacing w:val="0"/>
        <w:w w:val="100"/>
        <w:sz w:val="22"/>
        <w:szCs w:val="22"/>
        <w:lang w:val="es-ES" w:eastAsia="en-US" w:bidi="ar-SA"/>
      </w:rPr>
    </w:lvl>
    <w:lvl w:ilvl="3">
      <w:numFmt w:val="bullet"/>
      <w:lvlText w:val=""/>
      <w:lvlJc w:val="left"/>
      <w:pPr>
        <w:ind w:left="361" w:hanging="360"/>
      </w:pPr>
      <w:rPr>
        <w:rFonts w:ascii="Symbol" w:eastAsia="Symbol" w:hAnsi="Symbol" w:cs="Symbol" w:hint="default"/>
        <w:b w:val="0"/>
        <w:bCs w:val="0"/>
        <w:i w:val="0"/>
        <w:iCs w:val="0"/>
        <w:spacing w:val="0"/>
        <w:w w:val="100"/>
        <w:sz w:val="22"/>
        <w:szCs w:val="22"/>
        <w:lang w:val="es-ES" w:eastAsia="en-US" w:bidi="ar-SA"/>
      </w:rPr>
    </w:lvl>
    <w:lvl w:ilvl="4">
      <w:numFmt w:val="bullet"/>
      <w:lvlText w:val="•"/>
      <w:lvlJc w:val="left"/>
      <w:pPr>
        <w:ind w:left="3420" w:hanging="360"/>
      </w:pPr>
      <w:rPr>
        <w:rFonts w:hint="default"/>
        <w:lang w:val="es-ES" w:eastAsia="en-US" w:bidi="ar-SA"/>
      </w:rPr>
    </w:lvl>
    <w:lvl w:ilvl="5">
      <w:numFmt w:val="bullet"/>
      <w:lvlText w:val="•"/>
      <w:lvlJc w:val="left"/>
      <w:pPr>
        <w:ind w:left="4488" w:hanging="360"/>
      </w:pPr>
      <w:rPr>
        <w:rFonts w:hint="default"/>
        <w:lang w:val="es-ES" w:eastAsia="en-US" w:bidi="ar-SA"/>
      </w:rPr>
    </w:lvl>
    <w:lvl w:ilvl="6">
      <w:numFmt w:val="bullet"/>
      <w:lvlText w:val="•"/>
      <w:lvlJc w:val="left"/>
      <w:pPr>
        <w:ind w:left="5557" w:hanging="360"/>
      </w:pPr>
      <w:rPr>
        <w:rFonts w:hint="default"/>
        <w:lang w:val="es-ES" w:eastAsia="en-US" w:bidi="ar-SA"/>
      </w:rPr>
    </w:lvl>
    <w:lvl w:ilvl="7">
      <w:numFmt w:val="bullet"/>
      <w:lvlText w:val="•"/>
      <w:lvlJc w:val="left"/>
      <w:pPr>
        <w:ind w:left="6626" w:hanging="360"/>
      </w:pPr>
      <w:rPr>
        <w:rFonts w:hint="default"/>
        <w:lang w:val="es-ES" w:eastAsia="en-US" w:bidi="ar-SA"/>
      </w:rPr>
    </w:lvl>
    <w:lvl w:ilvl="8">
      <w:numFmt w:val="bullet"/>
      <w:lvlText w:val="•"/>
      <w:lvlJc w:val="left"/>
      <w:pPr>
        <w:ind w:left="7695" w:hanging="360"/>
      </w:pPr>
      <w:rPr>
        <w:rFonts w:hint="default"/>
        <w:lang w:val="es-ES" w:eastAsia="en-US" w:bidi="ar-SA"/>
      </w:rPr>
    </w:lvl>
  </w:abstractNum>
  <w:abstractNum w:abstractNumId="8" w15:restartNumberingAfterBreak="0">
    <w:nsid w:val="06CF588B"/>
    <w:multiLevelType w:val="multilevel"/>
    <w:tmpl w:val="41C694EC"/>
    <w:lvl w:ilvl="0">
      <w:start w:val="1"/>
      <w:numFmt w:val="decimal"/>
      <w:lvlText w:val="%1"/>
      <w:lvlJc w:val="left"/>
      <w:pPr>
        <w:ind w:left="525" w:hanging="525"/>
      </w:pPr>
      <w:rPr>
        <w:rFonts w:hint="default"/>
        <w:b/>
      </w:rPr>
    </w:lvl>
    <w:lvl w:ilvl="1">
      <w:start w:val="4"/>
      <w:numFmt w:val="decimal"/>
      <w:lvlText w:val="%1.%2"/>
      <w:lvlJc w:val="left"/>
      <w:pPr>
        <w:ind w:left="248" w:hanging="525"/>
      </w:pPr>
      <w:rPr>
        <w:rFonts w:hint="default"/>
        <w:b/>
      </w:rPr>
    </w:lvl>
    <w:lvl w:ilvl="2">
      <w:start w:val="1"/>
      <w:numFmt w:val="decimal"/>
      <w:lvlText w:val="%1.%2.%3"/>
      <w:lvlJc w:val="left"/>
      <w:pPr>
        <w:ind w:left="166" w:hanging="720"/>
      </w:pPr>
      <w:rPr>
        <w:rFonts w:hint="default"/>
        <w:b/>
      </w:rPr>
    </w:lvl>
    <w:lvl w:ilvl="3">
      <w:start w:val="1"/>
      <w:numFmt w:val="decimal"/>
      <w:lvlText w:val="%1.%2.%3.%4"/>
      <w:lvlJc w:val="left"/>
      <w:pPr>
        <w:ind w:left="249" w:hanging="1080"/>
      </w:pPr>
      <w:rPr>
        <w:rFonts w:hint="default"/>
        <w:b/>
      </w:rPr>
    </w:lvl>
    <w:lvl w:ilvl="4">
      <w:start w:val="1"/>
      <w:numFmt w:val="decimal"/>
      <w:lvlText w:val="%1.%2.%3.%4.%5"/>
      <w:lvlJc w:val="left"/>
      <w:pPr>
        <w:ind w:left="-28" w:hanging="1080"/>
      </w:pPr>
      <w:rPr>
        <w:rFonts w:hint="default"/>
        <w:b/>
      </w:rPr>
    </w:lvl>
    <w:lvl w:ilvl="5">
      <w:start w:val="1"/>
      <w:numFmt w:val="decimal"/>
      <w:lvlText w:val="%1.%2.%3.%4.%5.%6"/>
      <w:lvlJc w:val="left"/>
      <w:pPr>
        <w:ind w:left="55" w:hanging="1440"/>
      </w:pPr>
      <w:rPr>
        <w:rFonts w:hint="default"/>
        <w:b/>
      </w:rPr>
    </w:lvl>
    <w:lvl w:ilvl="6">
      <w:start w:val="1"/>
      <w:numFmt w:val="decimal"/>
      <w:lvlText w:val="%1.%2.%3.%4.%5.%6.%7"/>
      <w:lvlJc w:val="left"/>
      <w:pPr>
        <w:ind w:left="-222" w:hanging="1440"/>
      </w:pPr>
      <w:rPr>
        <w:rFonts w:hint="default"/>
        <w:b/>
      </w:rPr>
    </w:lvl>
    <w:lvl w:ilvl="7">
      <w:start w:val="1"/>
      <w:numFmt w:val="decimal"/>
      <w:lvlText w:val="%1.%2.%3.%4.%5.%6.%7.%8"/>
      <w:lvlJc w:val="left"/>
      <w:pPr>
        <w:ind w:left="-139" w:hanging="1800"/>
      </w:pPr>
      <w:rPr>
        <w:rFonts w:hint="default"/>
        <w:b/>
      </w:rPr>
    </w:lvl>
    <w:lvl w:ilvl="8">
      <w:start w:val="1"/>
      <w:numFmt w:val="decimal"/>
      <w:lvlText w:val="%1.%2.%3.%4.%5.%6.%7.%8.%9"/>
      <w:lvlJc w:val="left"/>
      <w:pPr>
        <w:ind w:left="-416" w:hanging="1800"/>
      </w:pPr>
      <w:rPr>
        <w:rFonts w:hint="default"/>
        <w:b/>
      </w:rPr>
    </w:lvl>
  </w:abstractNum>
  <w:abstractNum w:abstractNumId="9" w15:restartNumberingAfterBreak="0">
    <w:nsid w:val="08B373B5"/>
    <w:multiLevelType w:val="hybridMultilevel"/>
    <w:tmpl w:val="50681C00"/>
    <w:lvl w:ilvl="0" w:tplc="7FC64E0C">
      <w:numFmt w:val="bullet"/>
      <w:lvlText w:val="▪"/>
      <w:lvlJc w:val="left"/>
      <w:pPr>
        <w:ind w:left="1575" w:hanging="128"/>
      </w:pPr>
      <w:rPr>
        <w:rFonts w:ascii="Calibri" w:eastAsia="Calibri" w:hAnsi="Calibri" w:cs="Calibri" w:hint="default"/>
        <w:b/>
        <w:bCs/>
        <w:w w:val="100"/>
        <w:sz w:val="20"/>
        <w:szCs w:val="20"/>
        <w:lang w:val="es-ES" w:eastAsia="en-US" w:bidi="ar-SA"/>
      </w:rPr>
    </w:lvl>
    <w:lvl w:ilvl="1" w:tplc="7FFAFBC6">
      <w:numFmt w:val="bullet"/>
      <w:lvlText w:val="▪"/>
      <w:lvlJc w:val="left"/>
      <w:pPr>
        <w:ind w:left="2635" w:hanging="128"/>
      </w:pPr>
      <w:rPr>
        <w:rFonts w:ascii="Calibri" w:eastAsia="Calibri" w:hAnsi="Calibri" w:cs="Calibri" w:hint="default"/>
        <w:b/>
        <w:bCs/>
        <w:w w:val="100"/>
        <w:sz w:val="20"/>
        <w:szCs w:val="20"/>
        <w:lang w:val="es-ES" w:eastAsia="en-US" w:bidi="ar-SA"/>
      </w:rPr>
    </w:lvl>
    <w:lvl w:ilvl="2" w:tplc="6A8E6646">
      <w:numFmt w:val="bullet"/>
      <w:lvlText w:val="•"/>
      <w:lvlJc w:val="left"/>
      <w:pPr>
        <w:ind w:left="3180" w:hanging="128"/>
      </w:pPr>
      <w:rPr>
        <w:rFonts w:hint="default"/>
        <w:lang w:val="es-ES" w:eastAsia="en-US" w:bidi="ar-SA"/>
      </w:rPr>
    </w:lvl>
    <w:lvl w:ilvl="3" w:tplc="E7DEC242">
      <w:numFmt w:val="bullet"/>
      <w:lvlText w:val="•"/>
      <w:lvlJc w:val="left"/>
      <w:pPr>
        <w:ind w:left="3720" w:hanging="128"/>
      </w:pPr>
      <w:rPr>
        <w:rFonts w:hint="default"/>
        <w:lang w:val="es-ES" w:eastAsia="en-US" w:bidi="ar-SA"/>
      </w:rPr>
    </w:lvl>
    <w:lvl w:ilvl="4" w:tplc="EFF64918">
      <w:numFmt w:val="bullet"/>
      <w:lvlText w:val="•"/>
      <w:lvlJc w:val="left"/>
      <w:pPr>
        <w:ind w:left="4260" w:hanging="128"/>
      </w:pPr>
      <w:rPr>
        <w:rFonts w:hint="default"/>
        <w:lang w:val="es-ES" w:eastAsia="en-US" w:bidi="ar-SA"/>
      </w:rPr>
    </w:lvl>
    <w:lvl w:ilvl="5" w:tplc="8A8A42FE">
      <w:numFmt w:val="bullet"/>
      <w:lvlText w:val="•"/>
      <w:lvlJc w:val="left"/>
      <w:pPr>
        <w:ind w:left="4800" w:hanging="128"/>
      </w:pPr>
      <w:rPr>
        <w:rFonts w:hint="default"/>
        <w:lang w:val="es-ES" w:eastAsia="en-US" w:bidi="ar-SA"/>
      </w:rPr>
    </w:lvl>
    <w:lvl w:ilvl="6" w:tplc="837CBB54">
      <w:numFmt w:val="bullet"/>
      <w:lvlText w:val="•"/>
      <w:lvlJc w:val="left"/>
      <w:pPr>
        <w:ind w:left="5340" w:hanging="128"/>
      </w:pPr>
      <w:rPr>
        <w:rFonts w:hint="default"/>
        <w:lang w:val="es-ES" w:eastAsia="en-US" w:bidi="ar-SA"/>
      </w:rPr>
    </w:lvl>
    <w:lvl w:ilvl="7" w:tplc="330E017E">
      <w:numFmt w:val="bullet"/>
      <w:lvlText w:val="•"/>
      <w:lvlJc w:val="left"/>
      <w:pPr>
        <w:ind w:left="5880" w:hanging="128"/>
      </w:pPr>
      <w:rPr>
        <w:rFonts w:hint="default"/>
        <w:lang w:val="es-ES" w:eastAsia="en-US" w:bidi="ar-SA"/>
      </w:rPr>
    </w:lvl>
    <w:lvl w:ilvl="8" w:tplc="A49C7556">
      <w:numFmt w:val="bullet"/>
      <w:lvlText w:val="•"/>
      <w:lvlJc w:val="left"/>
      <w:pPr>
        <w:ind w:left="6420" w:hanging="128"/>
      </w:pPr>
      <w:rPr>
        <w:rFonts w:hint="default"/>
        <w:lang w:val="es-ES" w:eastAsia="en-US" w:bidi="ar-SA"/>
      </w:rPr>
    </w:lvl>
  </w:abstractNum>
  <w:abstractNum w:abstractNumId="10" w15:restartNumberingAfterBreak="0">
    <w:nsid w:val="0A227AAC"/>
    <w:multiLevelType w:val="hybridMultilevel"/>
    <w:tmpl w:val="D37A7E88"/>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5200E1B"/>
    <w:multiLevelType w:val="multilevel"/>
    <w:tmpl w:val="927E6A2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E228FF"/>
    <w:multiLevelType w:val="multilevel"/>
    <w:tmpl w:val="37CCF2F0"/>
    <w:lvl w:ilvl="0">
      <w:start w:val="1"/>
      <w:numFmt w:val="decimal"/>
      <w:lvlText w:val="%1."/>
      <w:lvlJc w:val="left"/>
      <w:pPr>
        <w:ind w:left="661" w:hanging="461"/>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441" w:hanging="761"/>
      </w:pPr>
      <w:rPr>
        <w:rFonts w:ascii="Arial MT" w:eastAsia="Arial MT" w:hAnsi="Arial MT" w:cs="Arial MT" w:hint="default"/>
        <w:b w:val="0"/>
        <w:bCs w:val="0"/>
        <w:i w:val="0"/>
        <w:iCs w:val="0"/>
        <w:spacing w:val="0"/>
        <w:w w:val="100"/>
        <w:sz w:val="22"/>
        <w:szCs w:val="22"/>
        <w:lang w:val="es-ES" w:eastAsia="en-US" w:bidi="ar-SA"/>
      </w:rPr>
    </w:lvl>
    <w:lvl w:ilvl="2">
      <w:start w:val="1"/>
      <w:numFmt w:val="decimal"/>
      <w:lvlText w:val="%1.%2.%3"/>
      <w:lvlJc w:val="left"/>
      <w:pPr>
        <w:ind w:left="1153" w:hanging="552"/>
      </w:pPr>
      <w:rPr>
        <w:rFonts w:ascii="Arial" w:eastAsia="Arial" w:hAnsi="Arial" w:cs="Arial" w:hint="default"/>
        <w:b w:val="0"/>
        <w:bCs w:val="0"/>
        <w:i/>
        <w:iCs/>
        <w:spacing w:val="0"/>
        <w:w w:val="100"/>
        <w:sz w:val="22"/>
        <w:szCs w:val="22"/>
        <w:lang w:val="es-ES" w:eastAsia="en-US" w:bidi="ar-SA"/>
      </w:rPr>
    </w:lvl>
    <w:lvl w:ilvl="3">
      <w:numFmt w:val="bullet"/>
      <w:lvlText w:val="•"/>
      <w:lvlJc w:val="left"/>
      <w:pPr>
        <w:ind w:left="1200" w:hanging="552"/>
      </w:pPr>
      <w:rPr>
        <w:rFonts w:hint="default"/>
        <w:lang w:val="es-ES" w:eastAsia="en-US" w:bidi="ar-SA"/>
      </w:rPr>
    </w:lvl>
    <w:lvl w:ilvl="4">
      <w:numFmt w:val="bullet"/>
      <w:lvlText w:val="•"/>
      <w:lvlJc w:val="left"/>
      <w:pPr>
        <w:ind w:left="2433" w:hanging="552"/>
      </w:pPr>
      <w:rPr>
        <w:rFonts w:hint="default"/>
        <w:lang w:val="es-ES" w:eastAsia="en-US" w:bidi="ar-SA"/>
      </w:rPr>
    </w:lvl>
    <w:lvl w:ilvl="5">
      <w:numFmt w:val="bullet"/>
      <w:lvlText w:val="•"/>
      <w:lvlJc w:val="left"/>
      <w:pPr>
        <w:ind w:left="3666" w:hanging="552"/>
      </w:pPr>
      <w:rPr>
        <w:rFonts w:hint="default"/>
        <w:lang w:val="es-ES" w:eastAsia="en-US" w:bidi="ar-SA"/>
      </w:rPr>
    </w:lvl>
    <w:lvl w:ilvl="6">
      <w:numFmt w:val="bullet"/>
      <w:lvlText w:val="•"/>
      <w:lvlJc w:val="left"/>
      <w:pPr>
        <w:ind w:left="4900" w:hanging="552"/>
      </w:pPr>
      <w:rPr>
        <w:rFonts w:hint="default"/>
        <w:lang w:val="es-ES" w:eastAsia="en-US" w:bidi="ar-SA"/>
      </w:rPr>
    </w:lvl>
    <w:lvl w:ilvl="7">
      <w:numFmt w:val="bullet"/>
      <w:lvlText w:val="•"/>
      <w:lvlJc w:val="left"/>
      <w:pPr>
        <w:ind w:left="6133" w:hanging="552"/>
      </w:pPr>
      <w:rPr>
        <w:rFonts w:hint="default"/>
        <w:lang w:val="es-ES" w:eastAsia="en-US" w:bidi="ar-SA"/>
      </w:rPr>
    </w:lvl>
    <w:lvl w:ilvl="8">
      <w:numFmt w:val="bullet"/>
      <w:lvlText w:val="•"/>
      <w:lvlJc w:val="left"/>
      <w:pPr>
        <w:ind w:left="7366" w:hanging="552"/>
      </w:pPr>
      <w:rPr>
        <w:rFonts w:hint="default"/>
        <w:lang w:val="es-ES" w:eastAsia="en-US" w:bidi="ar-SA"/>
      </w:rPr>
    </w:lvl>
  </w:abstractNum>
  <w:abstractNum w:abstractNumId="13" w15:restartNumberingAfterBreak="0">
    <w:nsid w:val="23C57716"/>
    <w:multiLevelType w:val="hybridMultilevel"/>
    <w:tmpl w:val="B94E96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81C676C"/>
    <w:multiLevelType w:val="hybridMultilevel"/>
    <w:tmpl w:val="A918A0B0"/>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FA1788"/>
    <w:multiLevelType w:val="hybridMultilevel"/>
    <w:tmpl w:val="E23833EE"/>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B9D59F4"/>
    <w:multiLevelType w:val="hybridMultilevel"/>
    <w:tmpl w:val="082240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F7A0D27"/>
    <w:multiLevelType w:val="hybridMultilevel"/>
    <w:tmpl w:val="BCC2D2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46673CD"/>
    <w:multiLevelType w:val="hybridMultilevel"/>
    <w:tmpl w:val="906CF48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72A15DB"/>
    <w:multiLevelType w:val="hybridMultilevel"/>
    <w:tmpl w:val="60DAF3FC"/>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86257DD"/>
    <w:multiLevelType w:val="hybridMultilevel"/>
    <w:tmpl w:val="82BAC344"/>
    <w:lvl w:ilvl="0" w:tplc="240A0003">
      <w:start w:val="1"/>
      <w:numFmt w:val="bullet"/>
      <w:lvlText w:val="o"/>
      <w:lvlJc w:val="left"/>
      <w:pPr>
        <w:ind w:left="720" w:hanging="360"/>
      </w:pPr>
      <w:rPr>
        <w:rFonts w:ascii="Courier New" w:hAnsi="Courier New" w:cs="Courier New" w:hint="default"/>
      </w:rPr>
    </w:lvl>
    <w:lvl w:ilvl="1" w:tplc="B2B44562">
      <w:numFmt w:val="bullet"/>
      <w:lvlText w:val="•"/>
      <w:lvlJc w:val="left"/>
      <w:pPr>
        <w:ind w:left="1785" w:hanging="705"/>
      </w:pPr>
      <w:rPr>
        <w:rFonts w:ascii="Arial" w:eastAsiaTheme="minorEastAsia"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D1509F"/>
    <w:multiLevelType w:val="hybridMultilevel"/>
    <w:tmpl w:val="C1185CF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3CDB5991"/>
    <w:multiLevelType w:val="multilevel"/>
    <w:tmpl w:val="8FD8E3C2"/>
    <w:lvl w:ilvl="0">
      <w:start w:val="2"/>
      <w:numFmt w:val="decimal"/>
      <w:lvlText w:val="%1"/>
      <w:lvlJc w:val="left"/>
      <w:pPr>
        <w:ind w:left="480" w:hanging="480"/>
      </w:pPr>
      <w:rPr>
        <w:rFonts w:hint="default"/>
      </w:rPr>
    </w:lvl>
    <w:lvl w:ilvl="1">
      <w:start w:val="1"/>
      <w:numFmt w:val="decimal"/>
      <w:lvlText w:val="%1.%2"/>
      <w:lvlJc w:val="left"/>
      <w:pPr>
        <w:ind w:left="756" w:hanging="480"/>
      </w:pPr>
      <w:rPr>
        <w:rFonts w:hint="default"/>
      </w:rPr>
    </w:lvl>
    <w:lvl w:ilvl="2">
      <w:start w:val="5"/>
      <w:numFmt w:val="decimal"/>
      <w:lvlText w:val="%1.%2.%3"/>
      <w:lvlJc w:val="left"/>
      <w:pPr>
        <w:ind w:left="1272" w:hanging="720"/>
      </w:pPr>
      <w:rPr>
        <w:rFonts w:hint="default"/>
      </w:rPr>
    </w:lvl>
    <w:lvl w:ilvl="3">
      <w:start w:val="1"/>
      <w:numFmt w:val="decimal"/>
      <w:lvlText w:val="%1.%2.%3.%4"/>
      <w:lvlJc w:val="left"/>
      <w:pPr>
        <w:ind w:left="1548" w:hanging="72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460" w:hanging="1080"/>
      </w:pPr>
      <w:rPr>
        <w:rFonts w:hint="default"/>
      </w:rPr>
    </w:lvl>
    <w:lvl w:ilvl="6">
      <w:start w:val="1"/>
      <w:numFmt w:val="decimal"/>
      <w:lvlText w:val="%1.%2.%3.%4.%5.%6.%7"/>
      <w:lvlJc w:val="left"/>
      <w:pPr>
        <w:ind w:left="3096" w:hanging="1440"/>
      </w:pPr>
      <w:rPr>
        <w:rFonts w:hint="default"/>
      </w:rPr>
    </w:lvl>
    <w:lvl w:ilvl="7">
      <w:start w:val="1"/>
      <w:numFmt w:val="decimal"/>
      <w:lvlText w:val="%1.%2.%3.%4.%5.%6.%7.%8"/>
      <w:lvlJc w:val="left"/>
      <w:pPr>
        <w:ind w:left="3372" w:hanging="1440"/>
      </w:pPr>
      <w:rPr>
        <w:rFonts w:hint="default"/>
      </w:rPr>
    </w:lvl>
    <w:lvl w:ilvl="8">
      <w:start w:val="1"/>
      <w:numFmt w:val="decimal"/>
      <w:lvlText w:val="%1.%2.%3.%4.%5.%6.%7.%8.%9"/>
      <w:lvlJc w:val="left"/>
      <w:pPr>
        <w:ind w:left="4008" w:hanging="1800"/>
      </w:pPr>
      <w:rPr>
        <w:rFonts w:hint="default"/>
      </w:rPr>
    </w:lvl>
  </w:abstractNum>
  <w:abstractNum w:abstractNumId="23" w15:restartNumberingAfterBreak="0">
    <w:nsid w:val="424C1BCE"/>
    <w:multiLevelType w:val="hybridMultilevel"/>
    <w:tmpl w:val="C4E2AC8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2FB61C9"/>
    <w:multiLevelType w:val="multilevel"/>
    <w:tmpl w:val="4042A2F6"/>
    <w:lvl w:ilvl="0">
      <w:start w:val="1"/>
      <w:numFmt w:val="decimal"/>
      <w:lvlText w:val="%1"/>
      <w:lvlJc w:val="left"/>
      <w:pPr>
        <w:ind w:left="360" w:hanging="360"/>
      </w:pPr>
      <w:rPr>
        <w:rFonts w:hint="default"/>
      </w:rPr>
    </w:lvl>
    <w:lvl w:ilvl="1">
      <w:start w:val="6"/>
      <w:numFmt w:val="decimal"/>
      <w:lvlText w:val="%1.%2"/>
      <w:lvlJc w:val="left"/>
      <w:pPr>
        <w:ind w:left="608" w:hanging="360"/>
      </w:pPr>
      <w:rPr>
        <w:rFonts w:hint="default"/>
        <w:b/>
        <w:bCs w:val="0"/>
      </w:rPr>
    </w:lvl>
    <w:lvl w:ilvl="2">
      <w:start w:val="1"/>
      <w:numFmt w:val="decimal"/>
      <w:lvlText w:val="%1.%2.%3"/>
      <w:lvlJc w:val="left"/>
      <w:pPr>
        <w:ind w:left="1216" w:hanging="720"/>
      </w:pPr>
      <w:rPr>
        <w:rFonts w:hint="default"/>
      </w:rPr>
    </w:lvl>
    <w:lvl w:ilvl="3">
      <w:start w:val="1"/>
      <w:numFmt w:val="decimal"/>
      <w:lvlText w:val="%1.%2.%3.%4"/>
      <w:lvlJc w:val="left"/>
      <w:pPr>
        <w:ind w:left="1824" w:hanging="1080"/>
      </w:pPr>
      <w:rPr>
        <w:rFonts w:hint="default"/>
      </w:rPr>
    </w:lvl>
    <w:lvl w:ilvl="4">
      <w:start w:val="1"/>
      <w:numFmt w:val="decimal"/>
      <w:lvlText w:val="%1.%2.%3.%4.%5"/>
      <w:lvlJc w:val="left"/>
      <w:pPr>
        <w:ind w:left="2072" w:hanging="1080"/>
      </w:pPr>
      <w:rPr>
        <w:rFonts w:hint="default"/>
      </w:rPr>
    </w:lvl>
    <w:lvl w:ilvl="5">
      <w:start w:val="1"/>
      <w:numFmt w:val="decimal"/>
      <w:lvlText w:val="%1.%2.%3.%4.%5.%6"/>
      <w:lvlJc w:val="left"/>
      <w:pPr>
        <w:ind w:left="2680" w:hanging="1440"/>
      </w:pPr>
      <w:rPr>
        <w:rFonts w:hint="default"/>
      </w:rPr>
    </w:lvl>
    <w:lvl w:ilvl="6">
      <w:start w:val="1"/>
      <w:numFmt w:val="decimal"/>
      <w:lvlText w:val="%1.%2.%3.%4.%5.%6.%7"/>
      <w:lvlJc w:val="left"/>
      <w:pPr>
        <w:ind w:left="2928" w:hanging="1440"/>
      </w:pPr>
      <w:rPr>
        <w:rFonts w:hint="default"/>
      </w:rPr>
    </w:lvl>
    <w:lvl w:ilvl="7">
      <w:start w:val="1"/>
      <w:numFmt w:val="decimal"/>
      <w:lvlText w:val="%1.%2.%3.%4.%5.%6.%7.%8"/>
      <w:lvlJc w:val="left"/>
      <w:pPr>
        <w:ind w:left="3536" w:hanging="1800"/>
      </w:pPr>
      <w:rPr>
        <w:rFonts w:hint="default"/>
      </w:rPr>
    </w:lvl>
    <w:lvl w:ilvl="8">
      <w:start w:val="1"/>
      <w:numFmt w:val="decimal"/>
      <w:lvlText w:val="%1.%2.%3.%4.%5.%6.%7.%8.%9"/>
      <w:lvlJc w:val="left"/>
      <w:pPr>
        <w:ind w:left="3784" w:hanging="1800"/>
      </w:pPr>
      <w:rPr>
        <w:rFonts w:hint="default"/>
      </w:rPr>
    </w:lvl>
  </w:abstractNum>
  <w:abstractNum w:abstractNumId="25" w15:restartNumberingAfterBreak="0">
    <w:nsid w:val="47CF04F7"/>
    <w:multiLevelType w:val="multilevel"/>
    <w:tmpl w:val="463860BE"/>
    <w:lvl w:ilvl="0">
      <w:start w:val="1"/>
      <w:numFmt w:val="decimal"/>
      <w:lvlText w:val="%1"/>
      <w:lvlJc w:val="left"/>
      <w:pPr>
        <w:ind w:left="360" w:hanging="360"/>
      </w:pPr>
      <w:rPr>
        <w:rFonts w:hint="default"/>
      </w:rPr>
    </w:lvl>
    <w:lvl w:ilvl="1">
      <w:start w:val="3"/>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2163" w:hanging="108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3245" w:hanging="144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4327" w:hanging="1800"/>
      </w:pPr>
      <w:rPr>
        <w:rFonts w:hint="default"/>
      </w:rPr>
    </w:lvl>
    <w:lvl w:ilvl="8">
      <w:start w:val="1"/>
      <w:numFmt w:val="decimal"/>
      <w:lvlText w:val="%1.%2.%3.%4.%5.%6.%7.%8.%9"/>
      <w:lvlJc w:val="left"/>
      <w:pPr>
        <w:ind w:left="4688" w:hanging="1800"/>
      </w:pPr>
      <w:rPr>
        <w:rFonts w:hint="default"/>
      </w:rPr>
    </w:lvl>
  </w:abstractNum>
  <w:abstractNum w:abstractNumId="26" w15:restartNumberingAfterBreak="0">
    <w:nsid w:val="4A776B11"/>
    <w:multiLevelType w:val="hybridMultilevel"/>
    <w:tmpl w:val="5EF694DE"/>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 w15:restartNumberingAfterBreak="0">
    <w:nsid w:val="4BDD275A"/>
    <w:multiLevelType w:val="hybridMultilevel"/>
    <w:tmpl w:val="117AC2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CEA0238"/>
    <w:multiLevelType w:val="hybridMultilevel"/>
    <w:tmpl w:val="B4106D3E"/>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52C62FAB"/>
    <w:multiLevelType w:val="hybridMultilevel"/>
    <w:tmpl w:val="B950B8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2EE3082"/>
    <w:multiLevelType w:val="hybridMultilevel"/>
    <w:tmpl w:val="7084F1B0"/>
    <w:lvl w:ilvl="0" w:tplc="240A0003">
      <w:start w:val="1"/>
      <w:numFmt w:val="bullet"/>
      <w:lvlText w:val="o"/>
      <w:lvlJc w:val="left"/>
      <w:pPr>
        <w:ind w:left="856" w:hanging="360"/>
      </w:pPr>
      <w:rPr>
        <w:rFonts w:ascii="Courier New" w:hAnsi="Courier New" w:cs="Courier New" w:hint="default"/>
      </w:rPr>
    </w:lvl>
    <w:lvl w:ilvl="1" w:tplc="240A0003" w:tentative="1">
      <w:start w:val="1"/>
      <w:numFmt w:val="bullet"/>
      <w:lvlText w:val="o"/>
      <w:lvlJc w:val="left"/>
      <w:pPr>
        <w:ind w:left="1576" w:hanging="360"/>
      </w:pPr>
      <w:rPr>
        <w:rFonts w:ascii="Courier New" w:hAnsi="Courier New" w:cs="Courier New" w:hint="default"/>
      </w:rPr>
    </w:lvl>
    <w:lvl w:ilvl="2" w:tplc="240A0005" w:tentative="1">
      <w:start w:val="1"/>
      <w:numFmt w:val="bullet"/>
      <w:lvlText w:val=""/>
      <w:lvlJc w:val="left"/>
      <w:pPr>
        <w:ind w:left="2296" w:hanging="360"/>
      </w:pPr>
      <w:rPr>
        <w:rFonts w:ascii="Wingdings" w:hAnsi="Wingdings" w:hint="default"/>
      </w:rPr>
    </w:lvl>
    <w:lvl w:ilvl="3" w:tplc="240A0001" w:tentative="1">
      <w:start w:val="1"/>
      <w:numFmt w:val="bullet"/>
      <w:lvlText w:val=""/>
      <w:lvlJc w:val="left"/>
      <w:pPr>
        <w:ind w:left="3016" w:hanging="360"/>
      </w:pPr>
      <w:rPr>
        <w:rFonts w:ascii="Symbol" w:hAnsi="Symbol" w:hint="default"/>
      </w:rPr>
    </w:lvl>
    <w:lvl w:ilvl="4" w:tplc="240A0003" w:tentative="1">
      <w:start w:val="1"/>
      <w:numFmt w:val="bullet"/>
      <w:lvlText w:val="o"/>
      <w:lvlJc w:val="left"/>
      <w:pPr>
        <w:ind w:left="3736" w:hanging="360"/>
      </w:pPr>
      <w:rPr>
        <w:rFonts w:ascii="Courier New" w:hAnsi="Courier New" w:cs="Courier New" w:hint="default"/>
      </w:rPr>
    </w:lvl>
    <w:lvl w:ilvl="5" w:tplc="240A0005" w:tentative="1">
      <w:start w:val="1"/>
      <w:numFmt w:val="bullet"/>
      <w:lvlText w:val=""/>
      <w:lvlJc w:val="left"/>
      <w:pPr>
        <w:ind w:left="4456" w:hanging="360"/>
      </w:pPr>
      <w:rPr>
        <w:rFonts w:ascii="Wingdings" w:hAnsi="Wingdings" w:hint="default"/>
      </w:rPr>
    </w:lvl>
    <w:lvl w:ilvl="6" w:tplc="240A0001" w:tentative="1">
      <w:start w:val="1"/>
      <w:numFmt w:val="bullet"/>
      <w:lvlText w:val=""/>
      <w:lvlJc w:val="left"/>
      <w:pPr>
        <w:ind w:left="5176" w:hanging="360"/>
      </w:pPr>
      <w:rPr>
        <w:rFonts w:ascii="Symbol" w:hAnsi="Symbol" w:hint="default"/>
      </w:rPr>
    </w:lvl>
    <w:lvl w:ilvl="7" w:tplc="240A0003" w:tentative="1">
      <w:start w:val="1"/>
      <w:numFmt w:val="bullet"/>
      <w:lvlText w:val="o"/>
      <w:lvlJc w:val="left"/>
      <w:pPr>
        <w:ind w:left="5896" w:hanging="360"/>
      </w:pPr>
      <w:rPr>
        <w:rFonts w:ascii="Courier New" w:hAnsi="Courier New" w:cs="Courier New" w:hint="default"/>
      </w:rPr>
    </w:lvl>
    <w:lvl w:ilvl="8" w:tplc="240A0005" w:tentative="1">
      <w:start w:val="1"/>
      <w:numFmt w:val="bullet"/>
      <w:lvlText w:val=""/>
      <w:lvlJc w:val="left"/>
      <w:pPr>
        <w:ind w:left="6616" w:hanging="360"/>
      </w:pPr>
      <w:rPr>
        <w:rFonts w:ascii="Wingdings" w:hAnsi="Wingdings" w:hint="default"/>
      </w:rPr>
    </w:lvl>
  </w:abstractNum>
  <w:abstractNum w:abstractNumId="31" w15:restartNumberingAfterBreak="0">
    <w:nsid w:val="59D46999"/>
    <w:multiLevelType w:val="hybridMultilevel"/>
    <w:tmpl w:val="62E0B7D0"/>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C98057C"/>
    <w:multiLevelType w:val="hybridMultilevel"/>
    <w:tmpl w:val="42E244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E2B56D6"/>
    <w:multiLevelType w:val="multilevel"/>
    <w:tmpl w:val="2698239C"/>
    <w:lvl w:ilvl="0">
      <w:start w:val="2"/>
      <w:numFmt w:val="decimal"/>
      <w:lvlText w:val="%1."/>
      <w:lvlJc w:val="left"/>
      <w:pPr>
        <w:ind w:left="540" w:hanging="540"/>
      </w:pPr>
      <w:rPr>
        <w:rFonts w:hint="default"/>
      </w:rPr>
    </w:lvl>
    <w:lvl w:ilvl="1">
      <w:start w:val="1"/>
      <w:numFmt w:val="decimal"/>
      <w:lvlText w:val="%1.%2."/>
      <w:lvlJc w:val="left"/>
      <w:pPr>
        <w:ind w:left="791" w:hanging="72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34" w15:restartNumberingAfterBreak="0">
    <w:nsid w:val="61096475"/>
    <w:multiLevelType w:val="hybridMultilevel"/>
    <w:tmpl w:val="5AE8FD8E"/>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2301212"/>
    <w:multiLevelType w:val="hybridMultilevel"/>
    <w:tmpl w:val="D750B9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51C40C1"/>
    <w:multiLevelType w:val="multilevel"/>
    <w:tmpl w:val="83B65402"/>
    <w:lvl w:ilvl="0">
      <w:start w:val="1"/>
      <w:numFmt w:val="decimal"/>
      <w:lvlText w:val="%1."/>
      <w:lvlJc w:val="left"/>
      <w:pPr>
        <w:ind w:left="3415" w:hanging="360"/>
        <w:jc w:val="right"/>
      </w:pPr>
      <w:rPr>
        <w:rFonts w:ascii="Arial" w:eastAsia="Arial" w:hAnsi="Arial" w:cs="Arial" w:hint="default"/>
        <w:b/>
        <w:bCs/>
        <w:i w:val="0"/>
        <w:iCs w:val="0"/>
        <w:spacing w:val="0"/>
        <w:w w:val="100"/>
        <w:sz w:val="24"/>
        <w:szCs w:val="24"/>
        <w:lang w:val="es-ES" w:eastAsia="en-US" w:bidi="ar-SA"/>
      </w:rPr>
    </w:lvl>
    <w:lvl w:ilvl="1">
      <w:start w:val="1"/>
      <w:numFmt w:val="decimal"/>
      <w:lvlText w:val="%1.%2."/>
      <w:lvlJc w:val="left"/>
      <w:pPr>
        <w:ind w:left="1081" w:hanging="720"/>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697" w:hanging="555"/>
      </w:pPr>
      <w:rPr>
        <w:rFonts w:ascii="Arial" w:eastAsia="Arial" w:hAnsi="Arial" w:cs="Arial" w:hint="default"/>
        <w:b/>
        <w:bCs/>
        <w:i w:val="0"/>
        <w:iCs w:val="0"/>
        <w:spacing w:val="0"/>
        <w:w w:val="100"/>
        <w:sz w:val="22"/>
        <w:szCs w:val="22"/>
        <w:lang w:val="es-ES" w:eastAsia="en-US" w:bidi="ar-SA"/>
      </w:rPr>
    </w:lvl>
    <w:lvl w:ilvl="3">
      <w:numFmt w:val="bullet"/>
      <w:lvlText w:val=""/>
      <w:lvlJc w:val="left"/>
      <w:pPr>
        <w:ind w:left="361" w:hanging="360"/>
      </w:pPr>
      <w:rPr>
        <w:rFonts w:ascii="Symbol" w:eastAsia="Symbol" w:hAnsi="Symbol" w:cs="Symbol" w:hint="default"/>
        <w:b w:val="0"/>
        <w:bCs w:val="0"/>
        <w:i w:val="0"/>
        <w:iCs w:val="0"/>
        <w:spacing w:val="0"/>
        <w:w w:val="100"/>
        <w:sz w:val="22"/>
        <w:szCs w:val="22"/>
        <w:lang w:val="es-ES" w:eastAsia="en-US" w:bidi="ar-SA"/>
      </w:rPr>
    </w:lvl>
    <w:lvl w:ilvl="4">
      <w:numFmt w:val="bullet"/>
      <w:lvlText w:val="•"/>
      <w:lvlJc w:val="left"/>
      <w:pPr>
        <w:ind w:left="3420" w:hanging="360"/>
      </w:pPr>
      <w:rPr>
        <w:rFonts w:hint="default"/>
        <w:lang w:val="es-ES" w:eastAsia="en-US" w:bidi="ar-SA"/>
      </w:rPr>
    </w:lvl>
    <w:lvl w:ilvl="5">
      <w:numFmt w:val="bullet"/>
      <w:lvlText w:val="•"/>
      <w:lvlJc w:val="left"/>
      <w:pPr>
        <w:ind w:left="4488" w:hanging="360"/>
      </w:pPr>
      <w:rPr>
        <w:rFonts w:hint="default"/>
        <w:lang w:val="es-ES" w:eastAsia="en-US" w:bidi="ar-SA"/>
      </w:rPr>
    </w:lvl>
    <w:lvl w:ilvl="6">
      <w:numFmt w:val="bullet"/>
      <w:lvlText w:val="•"/>
      <w:lvlJc w:val="left"/>
      <w:pPr>
        <w:ind w:left="5557" w:hanging="360"/>
      </w:pPr>
      <w:rPr>
        <w:rFonts w:hint="default"/>
        <w:lang w:val="es-ES" w:eastAsia="en-US" w:bidi="ar-SA"/>
      </w:rPr>
    </w:lvl>
    <w:lvl w:ilvl="7">
      <w:numFmt w:val="bullet"/>
      <w:lvlText w:val="•"/>
      <w:lvlJc w:val="left"/>
      <w:pPr>
        <w:ind w:left="6626" w:hanging="360"/>
      </w:pPr>
      <w:rPr>
        <w:rFonts w:hint="default"/>
        <w:lang w:val="es-ES" w:eastAsia="en-US" w:bidi="ar-SA"/>
      </w:rPr>
    </w:lvl>
    <w:lvl w:ilvl="8">
      <w:numFmt w:val="bullet"/>
      <w:lvlText w:val="•"/>
      <w:lvlJc w:val="left"/>
      <w:pPr>
        <w:ind w:left="7695" w:hanging="360"/>
      </w:pPr>
      <w:rPr>
        <w:rFonts w:hint="default"/>
        <w:lang w:val="es-ES" w:eastAsia="en-US" w:bidi="ar-SA"/>
      </w:rPr>
    </w:lvl>
  </w:abstractNum>
  <w:abstractNum w:abstractNumId="37" w15:restartNumberingAfterBreak="0">
    <w:nsid w:val="676F6CB3"/>
    <w:multiLevelType w:val="multilevel"/>
    <w:tmpl w:val="AAB6ACC4"/>
    <w:lvl w:ilvl="0">
      <w:start w:val="1"/>
      <w:numFmt w:val="decimal"/>
      <w:lvlText w:val="%1."/>
      <w:lvlJc w:val="left"/>
      <w:pPr>
        <w:ind w:left="3415" w:hanging="360"/>
        <w:jc w:val="right"/>
      </w:pPr>
      <w:rPr>
        <w:rFonts w:ascii="Arial" w:eastAsia="Arial" w:hAnsi="Arial" w:cs="Arial" w:hint="default"/>
        <w:b/>
        <w:bCs/>
        <w:i w:val="0"/>
        <w:iCs w:val="0"/>
        <w:spacing w:val="0"/>
        <w:w w:val="100"/>
        <w:sz w:val="24"/>
        <w:szCs w:val="24"/>
        <w:lang w:val="es-ES" w:eastAsia="en-US" w:bidi="ar-SA"/>
      </w:rPr>
    </w:lvl>
    <w:lvl w:ilvl="1">
      <w:start w:val="1"/>
      <w:numFmt w:val="decimal"/>
      <w:lvlText w:val="%1.%2."/>
      <w:lvlJc w:val="left"/>
      <w:pPr>
        <w:ind w:left="1081" w:hanging="720"/>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 w:hanging="555"/>
      </w:pPr>
      <w:rPr>
        <w:rFonts w:ascii="Arial" w:eastAsia="Arial" w:hAnsi="Arial" w:cs="Arial" w:hint="default"/>
        <w:b/>
        <w:bCs/>
        <w:i/>
        <w:iCs/>
        <w:spacing w:val="0"/>
        <w:w w:val="100"/>
        <w:sz w:val="22"/>
        <w:szCs w:val="22"/>
        <w:lang w:val="es-ES" w:eastAsia="en-US" w:bidi="ar-SA"/>
      </w:rPr>
    </w:lvl>
    <w:lvl w:ilvl="3">
      <w:numFmt w:val="bullet"/>
      <w:lvlText w:val=""/>
      <w:lvlJc w:val="left"/>
      <w:pPr>
        <w:ind w:left="361" w:hanging="360"/>
      </w:pPr>
      <w:rPr>
        <w:rFonts w:ascii="Symbol" w:eastAsia="Symbol" w:hAnsi="Symbol" w:cs="Symbol" w:hint="default"/>
        <w:b w:val="0"/>
        <w:bCs w:val="0"/>
        <w:i w:val="0"/>
        <w:iCs w:val="0"/>
        <w:spacing w:val="0"/>
        <w:w w:val="100"/>
        <w:sz w:val="22"/>
        <w:szCs w:val="22"/>
        <w:lang w:val="es-ES" w:eastAsia="en-US" w:bidi="ar-SA"/>
      </w:rPr>
    </w:lvl>
    <w:lvl w:ilvl="4">
      <w:numFmt w:val="bullet"/>
      <w:lvlText w:val="•"/>
      <w:lvlJc w:val="left"/>
      <w:pPr>
        <w:ind w:left="3420" w:hanging="360"/>
      </w:pPr>
      <w:rPr>
        <w:rFonts w:hint="default"/>
        <w:lang w:val="es-ES" w:eastAsia="en-US" w:bidi="ar-SA"/>
      </w:rPr>
    </w:lvl>
    <w:lvl w:ilvl="5">
      <w:numFmt w:val="bullet"/>
      <w:lvlText w:val="•"/>
      <w:lvlJc w:val="left"/>
      <w:pPr>
        <w:ind w:left="4488" w:hanging="360"/>
      </w:pPr>
      <w:rPr>
        <w:rFonts w:hint="default"/>
        <w:lang w:val="es-ES" w:eastAsia="en-US" w:bidi="ar-SA"/>
      </w:rPr>
    </w:lvl>
    <w:lvl w:ilvl="6">
      <w:numFmt w:val="bullet"/>
      <w:lvlText w:val="•"/>
      <w:lvlJc w:val="left"/>
      <w:pPr>
        <w:ind w:left="5557" w:hanging="360"/>
      </w:pPr>
      <w:rPr>
        <w:rFonts w:hint="default"/>
        <w:lang w:val="es-ES" w:eastAsia="en-US" w:bidi="ar-SA"/>
      </w:rPr>
    </w:lvl>
    <w:lvl w:ilvl="7">
      <w:numFmt w:val="bullet"/>
      <w:lvlText w:val="•"/>
      <w:lvlJc w:val="left"/>
      <w:pPr>
        <w:ind w:left="6626" w:hanging="360"/>
      </w:pPr>
      <w:rPr>
        <w:rFonts w:hint="default"/>
        <w:lang w:val="es-ES" w:eastAsia="en-US" w:bidi="ar-SA"/>
      </w:rPr>
    </w:lvl>
    <w:lvl w:ilvl="8">
      <w:numFmt w:val="bullet"/>
      <w:lvlText w:val="•"/>
      <w:lvlJc w:val="left"/>
      <w:pPr>
        <w:ind w:left="7695" w:hanging="360"/>
      </w:pPr>
      <w:rPr>
        <w:rFonts w:hint="default"/>
        <w:lang w:val="es-ES" w:eastAsia="en-US" w:bidi="ar-SA"/>
      </w:rPr>
    </w:lvl>
  </w:abstractNum>
  <w:abstractNum w:abstractNumId="38" w15:restartNumberingAfterBreak="0">
    <w:nsid w:val="6B7839FE"/>
    <w:multiLevelType w:val="hybridMultilevel"/>
    <w:tmpl w:val="D226B4B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D0A59BB"/>
    <w:multiLevelType w:val="hybridMultilevel"/>
    <w:tmpl w:val="64CAFBA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F864A73"/>
    <w:multiLevelType w:val="hybridMultilevel"/>
    <w:tmpl w:val="28663C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FB30896"/>
    <w:multiLevelType w:val="hybridMultilevel"/>
    <w:tmpl w:val="090C4F6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FE035DD"/>
    <w:multiLevelType w:val="hybridMultilevel"/>
    <w:tmpl w:val="3F90007E"/>
    <w:lvl w:ilvl="0" w:tplc="594C3DE0">
      <w:numFmt w:val="bullet"/>
      <w:lvlText w:val="▪"/>
      <w:lvlJc w:val="left"/>
      <w:pPr>
        <w:ind w:left="2863" w:hanging="128"/>
      </w:pPr>
      <w:rPr>
        <w:rFonts w:ascii="Calibri" w:eastAsia="Calibri" w:hAnsi="Calibri" w:cs="Calibri" w:hint="default"/>
        <w:b/>
        <w:bCs/>
        <w:w w:val="100"/>
        <w:sz w:val="20"/>
        <w:szCs w:val="20"/>
        <w:lang w:val="es-ES" w:eastAsia="en-US" w:bidi="ar-SA"/>
      </w:rPr>
    </w:lvl>
    <w:lvl w:ilvl="1" w:tplc="1E4A7FEC">
      <w:numFmt w:val="bullet"/>
      <w:lvlText w:val="▪"/>
      <w:lvlJc w:val="left"/>
      <w:pPr>
        <w:ind w:left="2987" w:hanging="128"/>
      </w:pPr>
      <w:rPr>
        <w:rFonts w:ascii="Calibri" w:eastAsia="Calibri" w:hAnsi="Calibri" w:cs="Calibri" w:hint="default"/>
        <w:b/>
        <w:bCs/>
        <w:w w:val="100"/>
        <w:sz w:val="20"/>
        <w:szCs w:val="20"/>
        <w:lang w:val="es-ES" w:eastAsia="en-US" w:bidi="ar-SA"/>
      </w:rPr>
    </w:lvl>
    <w:lvl w:ilvl="2" w:tplc="E85A6F8E">
      <w:numFmt w:val="bullet"/>
      <w:lvlText w:val="•"/>
      <w:lvlJc w:val="left"/>
      <w:pPr>
        <w:ind w:left="3482" w:hanging="128"/>
      </w:pPr>
      <w:rPr>
        <w:rFonts w:hint="default"/>
        <w:lang w:val="es-ES" w:eastAsia="en-US" w:bidi="ar-SA"/>
      </w:rPr>
    </w:lvl>
    <w:lvl w:ilvl="3" w:tplc="3A66BFEE">
      <w:numFmt w:val="bullet"/>
      <w:lvlText w:val="•"/>
      <w:lvlJc w:val="left"/>
      <w:pPr>
        <w:ind w:left="3984" w:hanging="128"/>
      </w:pPr>
      <w:rPr>
        <w:rFonts w:hint="default"/>
        <w:lang w:val="es-ES" w:eastAsia="en-US" w:bidi="ar-SA"/>
      </w:rPr>
    </w:lvl>
    <w:lvl w:ilvl="4" w:tplc="BFAE189E">
      <w:numFmt w:val="bullet"/>
      <w:lvlText w:val="•"/>
      <w:lvlJc w:val="left"/>
      <w:pPr>
        <w:ind w:left="4486" w:hanging="128"/>
      </w:pPr>
      <w:rPr>
        <w:rFonts w:hint="default"/>
        <w:lang w:val="es-ES" w:eastAsia="en-US" w:bidi="ar-SA"/>
      </w:rPr>
    </w:lvl>
    <w:lvl w:ilvl="5" w:tplc="C4D6CF10">
      <w:numFmt w:val="bullet"/>
      <w:lvlText w:val="•"/>
      <w:lvlJc w:val="left"/>
      <w:pPr>
        <w:ind w:left="4988" w:hanging="128"/>
      </w:pPr>
      <w:rPr>
        <w:rFonts w:hint="default"/>
        <w:lang w:val="es-ES" w:eastAsia="en-US" w:bidi="ar-SA"/>
      </w:rPr>
    </w:lvl>
    <w:lvl w:ilvl="6" w:tplc="41F47E6C">
      <w:numFmt w:val="bullet"/>
      <w:lvlText w:val="•"/>
      <w:lvlJc w:val="left"/>
      <w:pPr>
        <w:ind w:left="5491" w:hanging="128"/>
      </w:pPr>
      <w:rPr>
        <w:rFonts w:hint="default"/>
        <w:lang w:val="es-ES" w:eastAsia="en-US" w:bidi="ar-SA"/>
      </w:rPr>
    </w:lvl>
    <w:lvl w:ilvl="7" w:tplc="9CFE4B24">
      <w:numFmt w:val="bullet"/>
      <w:lvlText w:val="•"/>
      <w:lvlJc w:val="left"/>
      <w:pPr>
        <w:ind w:left="5993" w:hanging="128"/>
      </w:pPr>
      <w:rPr>
        <w:rFonts w:hint="default"/>
        <w:lang w:val="es-ES" w:eastAsia="en-US" w:bidi="ar-SA"/>
      </w:rPr>
    </w:lvl>
    <w:lvl w:ilvl="8" w:tplc="F3F6C5CA">
      <w:numFmt w:val="bullet"/>
      <w:lvlText w:val="•"/>
      <w:lvlJc w:val="left"/>
      <w:pPr>
        <w:ind w:left="6495" w:hanging="128"/>
      </w:pPr>
      <w:rPr>
        <w:rFonts w:hint="default"/>
        <w:lang w:val="es-ES" w:eastAsia="en-US" w:bidi="ar-SA"/>
      </w:rPr>
    </w:lvl>
  </w:abstractNum>
  <w:abstractNum w:abstractNumId="43" w15:restartNumberingAfterBreak="0">
    <w:nsid w:val="71EC436A"/>
    <w:multiLevelType w:val="hybridMultilevel"/>
    <w:tmpl w:val="4B36D83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2C23DE0"/>
    <w:multiLevelType w:val="hybridMultilevel"/>
    <w:tmpl w:val="7F22DBD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5" w15:restartNumberingAfterBreak="0">
    <w:nsid w:val="74B34EA1"/>
    <w:multiLevelType w:val="hybridMultilevel"/>
    <w:tmpl w:val="913C48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7281D36"/>
    <w:multiLevelType w:val="hybridMultilevel"/>
    <w:tmpl w:val="C046E9C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DB975B8"/>
    <w:multiLevelType w:val="hybridMultilevel"/>
    <w:tmpl w:val="D7C88D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066372290">
    <w:abstractNumId w:val="21"/>
  </w:num>
  <w:num w:numId="2" w16cid:durableId="2081706621">
    <w:abstractNumId w:val="44"/>
  </w:num>
  <w:num w:numId="3" w16cid:durableId="280496267">
    <w:abstractNumId w:val="9"/>
  </w:num>
  <w:num w:numId="4" w16cid:durableId="1377192623">
    <w:abstractNumId w:val="31"/>
  </w:num>
  <w:num w:numId="5" w16cid:durableId="1467702594">
    <w:abstractNumId w:val="27"/>
  </w:num>
  <w:num w:numId="6" w16cid:durableId="736051767">
    <w:abstractNumId w:val="13"/>
  </w:num>
  <w:num w:numId="7" w16cid:durableId="1604723473">
    <w:abstractNumId w:val="40"/>
  </w:num>
  <w:num w:numId="8" w16cid:durableId="90399655">
    <w:abstractNumId w:val="20"/>
  </w:num>
  <w:num w:numId="9" w16cid:durableId="31268637">
    <w:abstractNumId w:val="5"/>
  </w:num>
  <w:num w:numId="10" w16cid:durableId="614094414">
    <w:abstractNumId w:val="3"/>
  </w:num>
  <w:num w:numId="11" w16cid:durableId="824855998">
    <w:abstractNumId w:val="39"/>
  </w:num>
  <w:num w:numId="12" w16cid:durableId="1144856044">
    <w:abstractNumId w:val="17"/>
  </w:num>
  <w:num w:numId="13" w16cid:durableId="1558784418">
    <w:abstractNumId w:val="46"/>
  </w:num>
  <w:num w:numId="14" w16cid:durableId="1248155731">
    <w:abstractNumId w:val="34"/>
  </w:num>
  <w:num w:numId="15" w16cid:durableId="585921208">
    <w:abstractNumId w:val="45"/>
  </w:num>
  <w:num w:numId="16" w16cid:durableId="79723205">
    <w:abstractNumId w:val="35"/>
  </w:num>
  <w:num w:numId="17" w16cid:durableId="1285887941">
    <w:abstractNumId w:val="2"/>
  </w:num>
  <w:num w:numId="18" w16cid:durableId="399402353">
    <w:abstractNumId w:val="0"/>
  </w:num>
  <w:num w:numId="19" w16cid:durableId="1015765782">
    <w:abstractNumId w:val="23"/>
  </w:num>
  <w:num w:numId="20" w16cid:durableId="1762138963">
    <w:abstractNumId w:val="41"/>
  </w:num>
  <w:num w:numId="21" w16cid:durableId="1404372355">
    <w:abstractNumId w:val="18"/>
  </w:num>
  <w:num w:numId="22" w16cid:durableId="365178917">
    <w:abstractNumId w:val="29"/>
  </w:num>
  <w:num w:numId="23" w16cid:durableId="1179658052">
    <w:abstractNumId w:val="47"/>
  </w:num>
  <w:num w:numId="24" w16cid:durableId="967779039">
    <w:abstractNumId w:val="43"/>
  </w:num>
  <w:num w:numId="25" w16cid:durableId="102113704">
    <w:abstractNumId w:val="10"/>
  </w:num>
  <w:num w:numId="26" w16cid:durableId="173543578">
    <w:abstractNumId w:val="30"/>
  </w:num>
  <w:num w:numId="27" w16cid:durableId="1320425961">
    <w:abstractNumId w:val="42"/>
  </w:num>
  <w:num w:numId="28" w16cid:durableId="2061585684">
    <w:abstractNumId w:val="32"/>
  </w:num>
  <w:num w:numId="29" w16cid:durableId="720056225">
    <w:abstractNumId w:val="16"/>
  </w:num>
  <w:num w:numId="30" w16cid:durableId="867570675">
    <w:abstractNumId w:val="19"/>
  </w:num>
  <w:num w:numId="31" w16cid:durableId="109669219">
    <w:abstractNumId w:val="4"/>
  </w:num>
  <w:num w:numId="32" w16cid:durableId="935404248">
    <w:abstractNumId w:val="15"/>
  </w:num>
  <w:num w:numId="33" w16cid:durableId="1521621962">
    <w:abstractNumId w:val="14"/>
  </w:num>
  <w:num w:numId="34" w16cid:durableId="762723634">
    <w:abstractNumId w:val="6"/>
  </w:num>
  <w:num w:numId="35" w16cid:durableId="792597946">
    <w:abstractNumId w:val="12"/>
  </w:num>
  <w:num w:numId="36" w16cid:durableId="805927680">
    <w:abstractNumId w:val="36"/>
  </w:num>
  <w:num w:numId="37" w16cid:durableId="1992633726">
    <w:abstractNumId w:val="25"/>
  </w:num>
  <w:num w:numId="38" w16cid:durableId="1880387639">
    <w:abstractNumId w:val="11"/>
  </w:num>
  <w:num w:numId="39" w16cid:durableId="1112436186">
    <w:abstractNumId w:val="8"/>
  </w:num>
  <w:num w:numId="40" w16cid:durableId="576136537">
    <w:abstractNumId w:val="37"/>
  </w:num>
  <w:num w:numId="41" w16cid:durableId="19285614">
    <w:abstractNumId w:val="24"/>
  </w:num>
  <w:num w:numId="42" w16cid:durableId="1057818529">
    <w:abstractNumId w:val="7"/>
  </w:num>
  <w:num w:numId="43" w16cid:durableId="1611937124">
    <w:abstractNumId w:val="38"/>
  </w:num>
  <w:num w:numId="44" w16cid:durableId="234706157">
    <w:abstractNumId w:val="26"/>
  </w:num>
  <w:num w:numId="45" w16cid:durableId="1085145778">
    <w:abstractNumId w:val="1"/>
  </w:num>
  <w:num w:numId="46" w16cid:durableId="459229481">
    <w:abstractNumId w:val="28"/>
  </w:num>
  <w:num w:numId="47" w16cid:durableId="1780224749">
    <w:abstractNumId w:val="33"/>
  </w:num>
  <w:num w:numId="48" w16cid:durableId="1380402365">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A95"/>
    <w:rsid w:val="00001CE0"/>
    <w:rsid w:val="00002BF9"/>
    <w:rsid w:val="0000361C"/>
    <w:rsid w:val="000114B2"/>
    <w:rsid w:val="000147B6"/>
    <w:rsid w:val="00021EDB"/>
    <w:rsid w:val="00022000"/>
    <w:rsid w:val="00027A86"/>
    <w:rsid w:val="00032AE0"/>
    <w:rsid w:val="00034C84"/>
    <w:rsid w:val="00034CA4"/>
    <w:rsid w:val="00034CBC"/>
    <w:rsid w:val="000356FB"/>
    <w:rsid w:val="00036966"/>
    <w:rsid w:val="00040DEF"/>
    <w:rsid w:val="000425D3"/>
    <w:rsid w:val="000429B9"/>
    <w:rsid w:val="00042EB4"/>
    <w:rsid w:val="00061B72"/>
    <w:rsid w:val="00061C82"/>
    <w:rsid w:val="00062CA9"/>
    <w:rsid w:val="0007107A"/>
    <w:rsid w:val="00072F54"/>
    <w:rsid w:val="00076980"/>
    <w:rsid w:val="00083442"/>
    <w:rsid w:val="00094DB1"/>
    <w:rsid w:val="000A11AD"/>
    <w:rsid w:val="000C2FDB"/>
    <w:rsid w:val="000C4462"/>
    <w:rsid w:val="000D2ACB"/>
    <w:rsid w:val="000D2B53"/>
    <w:rsid w:val="000D3A82"/>
    <w:rsid w:val="000D5C75"/>
    <w:rsid w:val="000E1A6E"/>
    <w:rsid w:val="000F1663"/>
    <w:rsid w:val="00105505"/>
    <w:rsid w:val="00105F25"/>
    <w:rsid w:val="00106DA5"/>
    <w:rsid w:val="00110F9D"/>
    <w:rsid w:val="00114EA6"/>
    <w:rsid w:val="001267A3"/>
    <w:rsid w:val="00126E95"/>
    <w:rsid w:val="00130D20"/>
    <w:rsid w:val="0013271E"/>
    <w:rsid w:val="001436A8"/>
    <w:rsid w:val="001440FF"/>
    <w:rsid w:val="001441D8"/>
    <w:rsid w:val="00144FEA"/>
    <w:rsid w:val="00151A4D"/>
    <w:rsid w:val="00151DE5"/>
    <w:rsid w:val="00152A10"/>
    <w:rsid w:val="001569D2"/>
    <w:rsid w:val="0016050E"/>
    <w:rsid w:val="00162221"/>
    <w:rsid w:val="00172AB4"/>
    <w:rsid w:val="00173B55"/>
    <w:rsid w:val="00183AB4"/>
    <w:rsid w:val="00185C7F"/>
    <w:rsid w:val="00187B8C"/>
    <w:rsid w:val="001A57BB"/>
    <w:rsid w:val="001B1F2C"/>
    <w:rsid w:val="001E20C4"/>
    <w:rsid w:val="001E35D4"/>
    <w:rsid w:val="001E6DDC"/>
    <w:rsid w:val="001E72A8"/>
    <w:rsid w:val="001E7A8D"/>
    <w:rsid w:val="00200B73"/>
    <w:rsid w:val="00201756"/>
    <w:rsid w:val="0020675C"/>
    <w:rsid w:val="00207C7D"/>
    <w:rsid w:val="00211BC9"/>
    <w:rsid w:val="00224302"/>
    <w:rsid w:val="00224DDF"/>
    <w:rsid w:val="00235AF5"/>
    <w:rsid w:val="00236DCD"/>
    <w:rsid w:val="0024197D"/>
    <w:rsid w:val="00250C54"/>
    <w:rsid w:val="00265B90"/>
    <w:rsid w:val="00270E9B"/>
    <w:rsid w:val="002733A3"/>
    <w:rsid w:val="00282210"/>
    <w:rsid w:val="002904C4"/>
    <w:rsid w:val="002A6327"/>
    <w:rsid w:val="002B07C0"/>
    <w:rsid w:val="002B4175"/>
    <w:rsid w:val="002B4BA0"/>
    <w:rsid w:val="002B6099"/>
    <w:rsid w:val="002C239C"/>
    <w:rsid w:val="002C2FAD"/>
    <w:rsid w:val="002D037A"/>
    <w:rsid w:val="002D1AAB"/>
    <w:rsid w:val="002D49FE"/>
    <w:rsid w:val="002E1A5A"/>
    <w:rsid w:val="002F250D"/>
    <w:rsid w:val="003012D9"/>
    <w:rsid w:val="00302033"/>
    <w:rsid w:val="00304669"/>
    <w:rsid w:val="00305526"/>
    <w:rsid w:val="0031051A"/>
    <w:rsid w:val="00313963"/>
    <w:rsid w:val="00316CA7"/>
    <w:rsid w:val="0032002D"/>
    <w:rsid w:val="00323BB4"/>
    <w:rsid w:val="003249F4"/>
    <w:rsid w:val="00336CBD"/>
    <w:rsid w:val="00340165"/>
    <w:rsid w:val="003412BB"/>
    <w:rsid w:val="0034586B"/>
    <w:rsid w:val="00356F00"/>
    <w:rsid w:val="003617D8"/>
    <w:rsid w:val="00376192"/>
    <w:rsid w:val="00376900"/>
    <w:rsid w:val="00377473"/>
    <w:rsid w:val="00385C84"/>
    <w:rsid w:val="0038797F"/>
    <w:rsid w:val="00395205"/>
    <w:rsid w:val="00395AFF"/>
    <w:rsid w:val="00395C27"/>
    <w:rsid w:val="00397566"/>
    <w:rsid w:val="003A31B0"/>
    <w:rsid w:val="003A3A41"/>
    <w:rsid w:val="003A5386"/>
    <w:rsid w:val="003B29CE"/>
    <w:rsid w:val="003B3BD8"/>
    <w:rsid w:val="003B6E42"/>
    <w:rsid w:val="003C3694"/>
    <w:rsid w:val="003C5799"/>
    <w:rsid w:val="003C7CCE"/>
    <w:rsid w:val="003D2951"/>
    <w:rsid w:val="003D390C"/>
    <w:rsid w:val="003E284D"/>
    <w:rsid w:val="003E391D"/>
    <w:rsid w:val="003F5B42"/>
    <w:rsid w:val="0040369B"/>
    <w:rsid w:val="004172C1"/>
    <w:rsid w:val="00420582"/>
    <w:rsid w:val="004210B9"/>
    <w:rsid w:val="00440105"/>
    <w:rsid w:val="004420F9"/>
    <w:rsid w:val="00445553"/>
    <w:rsid w:val="0046047F"/>
    <w:rsid w:val="00467828"/>
    <w:rsid w:val="00467BDE"/>
    <w:rsid w:val="0047108D"/>
    <w:rsid w:val="00476C41"/>
    <w:rsid w:val="004827D1"/>
    <w:rsid w:val="00487D79"/>
    <w:rsid w:val="00491EAF"/>
    <w:rsid w:val="00493C80"/>
    <w:rsid w:val="00496A2B"/>
    <w:rsid w:val="004A0C1B"/>
    <w:rsid w:val="004B633C"/>
    <w:rsid w:val="004C450A"/>
    <w:rsid w:val="004C7069"/>
    <w:rsid w:val="004D0FA4"/>
    <w:rsid w:val="004D3213"/>
    <w:rsid w:val="004E12D2"/>
    <w:rsid w:val="004E4520"/>
    <w:rsid w:val="004F0F02"/>
    <w:rsid w:val="004F19F8"/>
    <w:rsid w:val="005016E1"/>
    <w:rsid w:val="00507AD6"/>
    <w:rsid w:val="00513711"/>
    <w:rsid w:val="00516EC5"/>
    <w:rsid w:val="005304B6"/>
    <w:rsid w:val="00530569"/>
    <w:rsid w:val="0053781B"/>
    <w:rsid w:val="00541C33"/>
    <w:rsid w:val="00541CC1"/>
    <w:rsid w:val="00541F76"/>
    <w:rsid w:val="0054736E"/>
    <w:rsid w:val="00550737"/>
    <w:rsid w:val="00554FCC"/>
    <w:rsid w:val="0055510C"/>
    <w:rsid w:val="005566E3"/>
    <w:rsid w:val="00556C8A"/>
    <w:rsid w:val="00561B8D"/>
    <w:rsid w:val="005626F5"/>
    <w:rsid w:val="00564B1E"/>
    <w:rsid w:val="00573220"/>
    <w:rsid w:val="005748EB"/>
    <w:rsid w:val="00575928"/>
    <w:rsid w:val="0057761A"/>
    <w:rsid w:val="005876A7"/>
    <w:rsid w:val="005A5023"/>
    <w:rsid w:val="005B1AB0"/>
    <w:rsid w:val="005B30F3"/>
    <w:rsid w:val="005B343B"/>
    <w:rsid w:val="005C08DB"/>
    <w:rsid w:val="005C1B39"/>
    <w:rsid w:val="005C6028"/>
    <w:rsid w:val="005C7159"/>
    <w:rsid w:val="005D2CCF"/>
    <w:rsid w:val="005E4762"/>
    <w:rsid w:val="005E717F"/>
    <w:rsid w:val="005F0D31"/>
    <w:rsid w:val="005F60AC"/>
    <w:rsid w:val="0060764F"/>
    <w:rsid w:val="006220B5"/>
    <w:rsid w:val="006231BE"/>
    <w:rsid w:val="00631994"/>
    <w:rsid w:val="00643D51"/>
    <w:rsid w:val="006516AA"/>
    <w:rsid w:val="006546DC"/>
    <w:rsid w:val="006637E7"/>
    <w:rsid w:val="006655B6"/>
    <w:rsid w:val="0067297A"/>
    <w:rsid w:val="0067671C"/>
    <w:rsid w:val="00677ED7"/>
    <w:rsid w:val="006830C3"/>
    <w:rsid w:val="00684A57"/>
    <w:rsid w:val="00684A72"/>
    <w:rsid w:val="00691358"/>
    <w:rsid w:val="0069557F"/>
    <w:rsid w:val="00697783"/>
    <w:rsid w:val="006A488F"/>
    <w:rsid w:val="006B0D97"/>
    <w:rsid w:val="006C0F3D"/>
    <w:rsid w:val="006C4A4C"/>
    <w:rsid w:val="006C7B3D"/>
    <w:rsid w:val="006D5EDB"/>
    <w:rsid w:val="006E2E46"/>
    <w:rsid w:val="006F2C64"/>
    <w:rsid w:val="006F3BAB"/>
    <w:rsid w:val="006F52CD"/>
    <w:rsid w:val="00700CB4"/>
    <w:rsid w:val="00703E22"/>
    <w:rsid w:val="00716EFA"/>
    <w:rsid w:val="007227EE"/>
    <w:rsid w:val="0073254D"/>
    <w:rsid w:val="00750A66"/>
    <w:rsid w:val="00753585"/>
    <w:rsid w:val="007536DA"/>
    <w:rsid w:val="00753F9F"/>
    <w:rsid w:val="00754588"/>
    <w:rsid w:val="00760CA4"/>
    <w:rsid w:val="0077462B"/>
    <w:rsid w:val="00780A2B"/>
    <w:rsid w:val="007824EB"/>
    <w:rsid w:val="00783400"/>
    <w:rsid w:val="00792B18"/>
    <w:rsid w:val="007942EE"/>
    <w:rsid w:val="00794556"/>
    <w:rsid w:val="00796A30"/>
    <w:rsid w:val="007A48F8"/>
    <w:rsid w:val="007B1A67"/>
    <w:rsid w:val="007C12A6"/>
    <w:rsid w:val="007C6851"/>
    <w:rsid w:val="007C6B17"/>
    <w:rsid w:val="007D2224"/>
    <w:rsid w:val="007D4578"/>
    <w:rsid w:val="007D6340"/>
    <w:rsid w:val="007E5003"/>
    <w:rsid w:val="007E78A0"/>
    <w:rsid w:val="007F30B3"/>
    <w:rsid w:val="008061FF"/>
    <w:rsid w:val="00810E13"/>
    <w:rsid w:val="00825441"/>
    <w:rsid w:val="008312C8"/>
    <w:rsid w:val="008416BE"/>
    <w:rsid w:val="00841E61"/>
    <w:rsid w:val="00843B20"/>
    <w:rsid w:val="00844910"/>
    <w:rsid w:val="00845350"/>
    <w:rsid w:val="00854F46"/>
    <w:rsid w:val="00856C1E"/>
    <w:rsid w:val="008611A0"/>
    <w:rsid w:val="008653D4"/>
    <w:rsid w:val="00866BBE"/>
    <w:rsid w:val="00866C0D"/>
    <w:rsid w:val="00877ECB"/>
    <w:rsid w:val="00884C55"/>
    <w:rsid w:val="00891251"/>
    <w:rsid w:val="00896FBC"/>
    <w:rsid w:val="008A6919"/>
    <w:rsid w:val="008B5326"/>
    <w:rsid w:val="008C3421"/>
    <w:rsid w:val="008C350A"/>
    <w:rsid w:val="008C7171"/>
    <w:rsid w:val="008D4A95"/>
    <w:rsid w:val="008D7D24"/>
    <w:rsid w:val="008E09A7"/>
    <w:rsid w:val="008E65B6"/>
    <w:rsid w:val="008F06E7"/>
    <w:rsid w:val="00902EF2"/>
    <w:rsid w:val="00903202"/>
    <w:rsid w:val="00912763"/>
    <w:rsid w:val="009161A0"/>
    <w:rsid w:val="00921216"/>
    <w:rsid w:val="009218D4"/>
    <w:rsid w:val="00930312"/>
    <w:rsid w:val="00930ADB"/>
    <w:rsid w:val="009320BC"/>
    <w:rsid w:val="00935A23"/>
    <w:rsid w:val="0096549E"/>
    <w:rsid w:val="00966C13"/>
    <w:rsid w:val="009716C4"/>
    <w:rsid w:val="00985D61"/>
    <w:rsid w:val="009910A3"/>
    <w:rsid w:val="009939A1"/>
    <w:rsid w:val="00996CD4"/>
    <w:rsid w:val="009A1FED"/>
    <w:rsid w:val="009B6592"/>
    <w:rsid w:val="009C2C0D"/>
    <w:rsid w:val="009D320F"/>
    <w:rsid w:val="009D4826"/>
    <w:rsid w:val="009F34BF"/>
    <w:rsid w:val="009F67B9"/>
    <w:rsid w:val="00A00FAB"/>
    <w:rsid w:val="00A020E1"/>
    <w:rsid w:val="00A0213A"/>
    <w:rsid w:val="00A04F8E"/>
    <w:rsid w:val="00A1144B"/>
    <w:rsid w:val="00A260DC"/>
    <w:rsid w:val="00A32333"/>
    <w:rsid w:val="00A37799"/>
    <w:rsid w:val="00A52258"/>
    <w:rsid w:val="00A56E60"/>
    <w:rsid w:val="00A62E5C"/>
    <w:rsid w:val="00A636F2"/>
    <w:rsid w:val="00A66239"/>
    <w:rsid w:val="00A739E8"/>
    <w:rsid w:val="00A7533E"/>
    <w:rsid w:val="00A75C32"/>
    <w:rsid w:val="00A87A3C"/>
    <w:rsid w:val="00AA6A8B"/>
    <w:rsid w:val="00AB2662"/>
    <w:rsid w:val="00AB7745"/>
    <w:rsid w:val="00AC19D9"/>
    <w:rsid w:val="00AC7274"/>
    <w:rsid w:val="00AC7E87"/>
    <w:rsid w:val="00AE1E15"/>
    <w:rsid w:val="00AE29C4"/>
    <w:rsid w:val="00B03354"/>
    <w:rsid w:val="00B1043A"/>
    <w:rsid w:val="00B1577C"/>
    <w:rsid w:val="00B1598D"/>
    <w:rsid w:val="00B177D1"/>
    <w:rsid w:val="00B2482D"/>
    <w:rsid w:val="00B4797A"/>
    <w:rsid w:val="00B501EB"/>
    <w:rsid w:val="00B5280E"/>
    <w:rsid w:val="00B556CB"/>
    <w:rsid w:val="00B565BC"/>
    <w:rsid w:val="00B66F04"/>
    <w:rsid w:val="00B67220"/>
    <w:rsid w:val="00B67228"/>
    <w:rsid w:val="00B76064"/>
    <w:rsid w:val="00B77358"/>
    <w:rsid w:val="00B879A6"/>
    <w:rsid w:val="00B9129C"/>
    <w:rsid w:val="00B91D42"/>
    <w:rsid w:val="00BA15E9"/>
    <w:rsid w:val="00BA3083"/>
    <w:rsid w:val="00BA7AE8"/>
    <w:rsid w:val="00BB7D2D"/>
    <w:rsid w:val="00BC018A"/>
    <w:rsid w:val="00BC01ED"/>
    <w:rsid w:val="00BC3E36"/>
    <w:rsid w:val="00BC4C8B"/>
    <w:rsid w:val="00BC52A0"/>
    <w:rsid w:val="00BD465E"/>
    <w:rsid w:val="00BD54A6"/>
    <w:rsid w:val="00BD559B"/>
    <w:rsid w:val="00BE31F5"/>
    <w:rsid w:val="00BF435B"/>
    <w:rsid w:val="00C020F3"/>
    <w:rsid w:val="00C04E3D"/>
    <w:rsid w:val="00C0593D"/>
    <w:rsid w:val="00C13E3D"/>
    <w:rsid w:val="00C150A8"/>
    <w:rsid w:val="00C1685B"/>
    <w:rsid w:val="00C22039"/>
    <w:rsid w:val="00C35493"/>
    <w:rsid w:val="00C36F6E"/>
    <w:rsid w:val="00C55661"/>
    <w:rsid w:val="00C6756C"/>
    <w:rsid w:val="00C71573"/>
    <w:rsid w:val="00C738CA"/>
    <w:rsid w:val="00C80ABA"/>
    <w:rsid w:val="00C83C0D"/>
    <w:rsid w:val="00C90B34"/>
    <w:rsid w:val="00C9149F"/>
    <w:rsid w:val="00C93F1C"/>
    <w:rsid w:val="00CA07CD"/>
    <w:rsid w:val="00CA7F62"/>
    <w:rsid w:val="00CB1D11"/>
    <w:rsid w:val="00CB3AAE"/>
    <w:rsid w:val="00CB4FE2"/>
    <w:rsid w:val="00CB6C8F"/>
    <w:rsid w:val="00CB7861"/>
    <w:rsid w:val="00CD2993"/>
    <w:rsid w:val="00CD65BA"/>
    <w:rsid w:val="00CF0DF1"/>
    <w:rsid w:val="00CF27C5"/>
    <w:rsid w:val="00D013C7"/>
    <w:rsid w:val="00D0258E"/>
    <w:rsid w:val="00D02E7F"/>
    <w:rsid w:val="00D042EC"/>
    <w:rsid w:val="00D12238"/>
    <w:rsid w:val="00D20F85"/>
    <w:rsid w:val="00D21C97"/>
    <w:rsid w:val="00D31B57"/>
    <w:rsid w:val="00D330CD"/>
    <w:rsid w:val="00D334C3"/>
    <w:rsid w:val="00D40CD3"/>
    <w:rsid w:val="00D410F7"/>
    <w:rsid w:val="00D55D65"/>
    <w:rsid w:val="00D70F5A"/>
    <w:rsid w:val="00D766E2"/>
    <w:rsid w:val="00D80A01"/>
    <w:rsid w:val="00D86179"/>
    <w:rsid w:val="00D948E3"/>
    <w:rsid w:val="00D96C8C"/>
    <w:rsid w:val="00DA4484"/>
    <w:rsid w:val="00DA7F2B"/>
    <w:rsid w:val="00DB63EE"/>
    <w:rsid w:val="00DC034B"/>
    <w:rsid w:val="00DC477B"/>
    <w:rsid w:val="00DC4BC0"/>
    <w:rsid w:val="00DE2576"/>
    <w:rsid w:val="00DE5509"/>
    <w:rsid w:val="00DF3A6F"/>
    <w:rsid w:val="00E21E57"/>
    <w:rsid w:val="00E23194"/>
    <w:rsid w:val="00E2618D"/>
    <w:rsid w:val="00E34357"/>
    <w:rsid w:val="00E3606C"/>
    <w:rsid w:val="00E465EA"/>
    <w:rsid w:val="00E5156B"/>
    <w:rsid w:val="00E52ACC"/>
    <w:rsid w:val="00E756BD"/>
    <w:rsid w:val="00E771F9"/>
    <w:rsid w:val="00E82FCC"/>
    <w:rsid w:val="00E83344"/>
    <w:rsid w:val="00E904ED"/>
    <w:rsid w:val="00E92827"/>
    <w:rsid w:val="00E96733"/>
    <w:rsid w:val="00EA3FC5"/>
    <w:rsid w:val="00EB1818"/>
    <w:rsid w:val="00EC7E15"/>
    <w:rsid w:val="00ED23AD"/>
    <w:rsid w:val="00ED4520"/>
    <w:rsid w:val="00ED46D9"/>
    <w:rsid w:val="00ED6974"/>
    <w:rsid w:val="00ED7B4F"/>
    <w:rsid w:val="00EE211F"/>
    <w:rsid w:val="00EF3278"/>
    <w:rsid w:val="00EF4329"/>
    <w:rsid w:val="00F001C2"/>
    <w:rsid w:val="00F04511"/>
    <w:rsid w:val="00F15928"/>
    <w:rsid w:val="00F2258C"/>
    <w:rsid w:val="00F232E2"/>
    <w:rsid w:val="00F24812"/>
    <w:rsid w:val="00F508E0"/>
    <w:rsid w:val="00F61BC4"/>
    <w:rsid w:val="00F6358B"/>
    <w:rsid w:val="00F6684F"/>
    <w:rsid w:val="00F66D00"/>
    <w:rsid w:val="00F67AF7"/>
    <w:rsid w:val="00F816A9"/>
    <w:rsid w:val="00F81CDC"/>
    <w:rsid w:val="00F82CA6"/>
    <w:rsid w:val="00F921C6"/>
    <w:rsid w:val="00F96F92"/>
    <w:rsid w:val="00FA640F"/>
    <w:rsid w:val="00FA737C"/>
    <w:rsid w:val="00FC35CD"/>
    <w:rsid w:val="00FC53F1"/>
    <w:rsid w:val="00FD13BC"/>
    <w:rsid w:val="00FE3133"/>
    <w:rsid w:val="00FE36EE"/>
    <w:rsid w:val="00FE3A95"/>
    <w:rsid w:val="00FE3F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2CC5E"/>
  <w15:chartTrackingRefBased/>
  <w15:docId w15:val="{93670411-548C-4230-BB9E-1F350E769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56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D2CCF"/>
    <w:pPr>
      <w:keepNext/>
      <w:keepLines/>
      <w:widowControl w:val="0"/>
      <w:autoSpaceDE w:val="0"/>
      <w:autoSpaceDN w:val="0"/>
      <w:spacing w:before="40" w:after="0" w:line="240" w:lineRule="auto"/>
      <w:jc w:val="both"/>
      <w:outlineLvl w:val="1"/>
    </w:pPr>
    <w:rPr>
      <w:rFonts w:ascii="Arial Narrow" w:eastAsiaTheme="majorEastAsia" w:hAnsi="Arial Narrow" w:cstheme="majorBidi"/>
      <w:b/>
      <w:color w:val="2F5496" w:themeColor="accent1" w:themeShade="BF"/>
      <w:kern w:val="0"/>
      <w:sz w:val="24"/>
      <w:szCs w:val="26"/>
      <w:lang w:val="es-ES"/>
      <w14:ligatures w14:val="none"/>
    </w:rPr>
  </w:style>
  <w:style w:type="paragraph" w:styleId="Ttulo3">
    <w:name w:val="heading 3"/>
    <w:basedOn w:val="Normal"/>
    <w:next w:val="Normal"/>
    <w:link w:val="Ttulo3Car"/>
    <w:uiPriority w:val="9"/>
    <w:unhideWhenUsed/>
    <w:qFormat/>
    <w:rsid w:val="005D2C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750A6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750A66"/>
    <w:pPr>
      <w:keepNext/>
      <w:keepLines/>
      <w:spacing w:before="80" w:after="40" w:line="276" w:lineRule="auto"/>
      <w:outlineLvl w:val="4"/>
    </w:pPr>
    <w:rPr>
      <w:rFonts w:ascii="Calibri" w:eastAsiaTheme="majorEastAsia" w:hAnsi="Calibri" w:cstheme="majorBidi"/>
      <w:color w:val="2F5496" w:themeColor="accent1" w:themeShade="BF"/>
      <w:kern w:val="0"/>
      <w:lang w:eastAsia="es-CO"/>
      <w14:ligatures w14:val="none"/>
    </w:rPr>
  </w:style>
  <w:style w:type="paragraph" w:styleId="Ttulo6">
    <w:name w:val="heading 6"/>
    <w:basedOn w:val="Normal"/>
    <w:next w:val="Normal"/>
    <w:link w:val="Ttulo6Car"/>
    <w:uiPriority w:val="9"/>
    <w:semiHidden/>
    <w:unhideWhenUsed/>
    <w:qFormat/>
    <w:rsid w:val="00750A66"/>
    <w:pPr>
      <w:keepNext/>
      <w:keepLines/>
      <w:spacing w:before="40" w:after="0" w:line="276" w:lineRule="auto"/>
      <w:outlineLvl w:val="5"/>
    </w:pPr>
    <w:rPr>
      <w:rFonts w:ascii="Calibri" w:eastAsiaTheme="majorEastAsia" w:hAnsi="Calibri" w:cstheme="majorBidi"/>
      <w:i/>
      <w:iCs/>
      <w:color w:val="595959" w:themeColor="text1" w:themeTint="A6"/>
      <w:kern w:val="0"/>
      <w:lang w:eastAsia="es-CO"/>
      <w14:ligatures w14:val="none"/>
    </w:rPr>
  </w:style>
  <w:style w:type="paragraph" w:styleId="Ttulo7">
    <w:name w:val="heading 7"/>
    <w:basedOn w:val="Normal"/>
    <w:next w:val="Normal"/>
    <w:link w:val="Ttulo7Car"/>
    <w:uiPriority w:val="9"/>
    <w:semiHidden/>
    <w:unhideWhenUsed/>
    <w:qFormat/>
    <w:rsid w:val="0028221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750A66"/>
    <w:pPr>
      <w:keepNext/>
      <w:keepLines/>
      <w:spacing w:after="0" w:line="276" w:lineRule="auto"/>
      <w:outlineLvl w:val="7"/>
    </w:pPr>
    <w:rPr>
      <w:rFonts w:ascii="Calibri" w:eastAsiaTheme="majorEastAsia" w:hAnsi="Calibri" w:cstheme="majorBidi"/>
      <w:i/>
      <w:iCs/>
      <w:color w:val="272727" w:themeColor="text1" w:themeTint="D8"/>
      <w:kern w:val="0"/>
      <w:lang w:eastAsia="es-CO"/>
      <w14:ligatures w14:val="none"/>
    </w:rPr>
  </w:style>
  <w:style w:type="paragraph" w:styleId="Ttulo9">
    <w:name w:val="heading 9"/>
    <w:basedOn w:val="Normal"/>
    <w:next w:val="Normal"/>
    <w:link w:val="Ttulo9Car"/>
    <w:uiPriority w:val="9"/>
    <w:semiHidden/>
    <w:unhideWhenUsed/>
    <w:qFormat/>
    <w:rsid w:val="00750A66"/>
    <w:pPr>
      <w:keepNext/>
      <w:keepLines/>
      <w:spacing w:after="0" w:line="276" w:lineRule="auto"/>
      <w:outlineLvl w:val="8"/>
    </w:pPr>
    <w:rPr>
      <w:rFonts w:ascii="Calibri" w:eastAsiaTheme="majorEastAsia" w:hAnsi="Calibri" w:cstheme="majorBidi"/>
      <w:color w:val="272727" w:themeColor="text1" w:themeTint="D8"/>
      <w:kern w:val="0"/>
      <w:lang w:eastAsia="es-CO"/>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99"/>
    <w:qFormat/>
    <w:rsid w:val="008D4A95"/>
    <w:pPr>
      <w:spacing w:after="0" w:line="240" w:lineRule="auto"/>
    </w:pPr>
    <w:rPr>
      <w:rFonts w:eastAsiaTheme="minorEastAsia"/>
      <w:kern w:val="0"/>
      <w:lang w:eastAsia="es-CO"/>
    </w:rPr>
  </w:style>
  <w:style w:type="character" w:customStyle="1" w:styleId="SinespaciadoCar">
    <w:name w:val="Sin espaciado Car"/>
    <w:basedOn w:val="Fuentedeprrafopredeter"/>
    <w:link w:val="Sinespaciado"/>
    <w:uiPriority w:val="1"/>
    <w:rsid w:val="008D4A95"/>
    <w:rPr>
      <w:rFonts w:eastAsiaTheme="minorEastAsia"/>
      <w:kern w:val="0"/>
      <w:lang w:eastAsia="es-CO"/>
    </w:rPr>
  </w:style>
  <w:style w:type="paragraph" w:customStyle="1" w:styleId="Default">
    <w:name w:val="Default"/>
    <w:rsid w:val="008D4A95"/>
    <w:pPr>
      <w:autoSpaceDE w:val="0"/>
      <w:autoSpaceDN w:val="0"/>
      <w:adjustRightInd w:val="0"/>
      <w:spacing w:after="0" w:line="240" w:lineRule="auto"/>
    </w:pPr>
    <w:rPr>
      <w:rFonts w:ascii="Arial" w:hAnsi="Arial" w:cs="Arial"/>
      <w:color w:val="000000"/>
      <w:kern w:val="0"/>
      <w:sz w:val="24"/>
      <w:szCs w:val="24"/>
    </w:rPr>
  </w:style>
  <w:style w:type="paragraph" w:styleId="Prrafodelista">
    <w:name w:val="List Paragraph"/>
    <w:basedOn w:val="Normal"/>
    <w:link w:val="PrrafodelistaCar"/>
    <w:uiPriority w:val="1"/>
    <w:qFormat/>
    <w:rsid w:val="009218D4"/>
    <w:pPr>
      <w:ind w:left="720"/>
      <w:contextualSpacing/>
    </w:pPr>
  </w:style>
  <w:style w:type="character" w:customStyle="1" w:styleId="PrrafodelistaCar">
    <w:name w:val="Párrafo de lista Car"/>
    <w:link w:val="Prrafodelista"/>
    <w:uiPriority w:val="1"/>
    <w:locked/>
    <w:rsid w:val="007C12A6"/>
  </w:style>
  <w:style w:type="paragraph" w:styleId="Encabezado">
    <w:name w:val="header"/>
    <w:basedOn w:val="Normal"/>
    <w:link w:val="EncabezadoCar"/>
    <w:uiPriority w:val="99"/>
    <w:unhideWhenUsed/>
    <w:rsid w:val="00C80A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0ABA"/>
  </w:style>
  <w:style w:type="paragraph" w:styleId="Piedepgina">
    <w:name w:val="footer"/>
    <w:basedOn w:val="Normal"/>
    <w:link w:val="PiedepginaCar"/>
    <w:uiPriority w:val="99"/>
    <w:unhideWhenUsed/>
    <w:rsid w:val="00C80A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0ABA"/>
  </w:style>
  <w:style w:type="table" w:styleId="Tablaconcuadrcula">
    <w:name w:val="Table Grid"/>
    <w:basedOn w:val="Tablanormal"/>
    <w:uiPriority w:val="99"/>
    <w:rsid w:val="007D2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6">
    <w:name w:val="Grid Table 4 Accent 6"/>
    <w:basedOn w:val="Tablanormal"/>
    <w:uiPriority w:val="49"/>
    <w:rsid w:val="007D222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xtoindependiente">
    <w:name w:val="Body Text"/>
    <w:basedOn w:val="Normal"/>
    <w:link w:val="TextoindependienteCar"/>
    <w:uiPriority w:val="1"/>
    <w:qFormat/>
    <w:rsid w:val="00ED6974"/>
    <w:pPr>
      <w:widowControl w:val="0"/>
      <w:autoSpaceDE w:val="0"/>
      <w:autoSpaceDN w:val="0"/>
      <w:spacing w:after="0" w:line="240" w:lineRule="auto"/>
      <w:jc w:val="both"/>
    </w:pPr>
    <w:rPr>
      <w:rFonts w:ascii="Arial Narrow" w:eastAsia="Arial MT" w:hAnsi="Arial Narrow" w:cs="Arial MT"/>
      <w:kern w:val="0"/>
      <w:sz w:val="24"/>
      <w:lang w:val="es-ES"/>
      <w14:ligatures w14:val="none"/>
    </w:rPr>
  </w:style>
  <w:style w:type="character" w:customStyle="1" w:styleId="TextoindependienteCar">
    <w:name w:val="Texto independiente Car"/>
    <w:basedOn w:val="Fuentedeprrafopredeter"/>
    <w:link w:val="Textoindependiente"/>
    <w:uiPriority w:val="1"/>
    <w:rsid w:val="00ED6974"/>
    <w:rPr>
      <w:rFonts w:ascii="Arial Narrow" w:eastAsia="Arial MT" w:hAnsi="Arial Narrow" w:cs="Arial MT"/>
      <w:kern w:val="0"/>
      <w:sz w:val="24"/>
      <w:lang w:val="es-ES"/>
      <w14:ligatures w14:val="none"/>
    </w:rPr>
  </w:style>
  <w:style w:type="table" w:styleId="Tablaconcuadrcula1clara-nfasis6">
    <w:name w:val="Grid Table 1 Light Accent 6"/>
    <w:basedOn w:val="Tablanormal"/>
    <w:uiPriority w:val="46"/>
    <w:rsid w:val="00DA448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Ttulo2Car">
    <w:name w:val="Título 2 Car"/>
    <w:basedOn w:val="Fuentedeprrafopredeter"/>
    <w:link w:val="Ttulo2"/>
    <w:uiPriority w:val="9"/>
    <w:rsid w:val="005D2CCF"/>
    <w:rPr>
      <w:rFonts w:ascii="Arial Narrow" w:eastAsiaTheme="majorEastAsia" w:hAnsi="Arial Narrow" w:cstheme="majorBidi"/>
      <w:b/>
      <w:color w:val="2F5496" w:themeColor="accent1" w:themeShade="BF"/>
      <w:kern w:val="0"/>
      <w:sz w:val="24"/>
      <w:szCs w:val="26"/>
      <w:lang w:val="es-ES"/>
      <w14:ligatures w14:val="none"/>
    </w:rPr>
  </w:style>
  <w:style w:type="character" w:customStyle="1" w:styleId="Ttulo3Car">
    <w:name w:val="Título 3 Car"/>
    <w:basedOn w:val="Fuentedeprrafopredeter"/>
    <w:link w:val="Ttulo3"/>
    <w:uiPriority w:val="9"/>
    <w:rsid w:val="005D2CCF"/>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53781B"/>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C90B34"/>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B556CB"/>
    <w:pPr>
      <w:autoSpaceDE w:val="0"/>
      <w:autoSpaceDN w:val="0"/>
      <w:adjustRightInd w:val="0"/>
      <w:spacing w:after="0" w:line="240" w:lineRule="auto"/>
      <w:ind w:left="141"/>
    </w:pPr>
    <w:rPr>
      <w:rFonts w:ascii="Arial Narrow" w:hAnsi="Arial Narrow" w:cs="Arial Narrow"/>
      <w:kern w:val="0"/>
      <w:sz w:val="24"/>
      <w:szCs w:val="24"/>
    </w:rPr>
  </w:style>
  <w:style w:type="character" w:customStyle="1" w:styleId="Ttulo1Car">
    <w:name w:val="Título 1 Car"/>
    <w:basedOn w:val="Fuentedeprrafopredeter"/>
    <w:link w:val="Ttulo1"/>
    <w:uiPriority w:val="9"/>
    <w:rsid w:val="00E756BD"/>
    <w:rPr>
      <w:rFonts w:asciiTheme="majorHAnsi" w:eastAsiaTheme="majorEastAsia" w:hAnsiTheme="majorHAnsi" w:cstheme="majorBidi"/>
      <w:color w:val="2F5496" w:themeColor="accent1" w:themeShade="BF"/>
      <w:sz w:val="32"/>
      <w:szCs w:val="32"/>
    </w:rPr>
  </w:style>
  <w:style w:type="character" w:customStyle="1" w:styleId="Ttulo7Car">
    <w:name w:val="Título 7 Car"/>
    <w:basedOn w:val="Fuentedeprrafopredeter"/>
    <w:link w:val="Ttulo7"/>
    <w:uiPriority w:val="9"/>
    <w:rsid w:val="00282210"/>
    <w:rPr>
      <w:rFonts w:asciiTheme="majorHAnsi" w:eastAsiaTheme="majorEastAsia" w:hAnsiTheme="majorHAnsi" w:cstheme="majorBidi"/>
      <w:i/>
      <w:iCs/>
      <w:color w:val="1F3763" w:themeColor="accent1" w:themeShade="7F"/>
    </w:rPr>
  </w:style>
  <w:style w:type="table" w:customStyle="1" w:styleId="Tablaconcuadrcula1Claro-nfasis21">
    <w:name w:val="Tabla con cuadrícula 1 Claro - Énfasis 21"/>
    <w:basedOn w:val="Tablanormal"/>
    <w:next w:val="Tablaconcuadrcula1Claro-nfasis2"/>
    <w:uiPriority w:val="46"/>
    <w:rsid w:val="00A62E5C"/>
    <w:pPr>
      <w:spacing w:after="0" w:line="240" w:lineRule="auto"/>
    </w:pPr>
    <w:rPr>
      <w:kern w:val="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Tablaconcuadrcula1Claro-nfasis2">
    <w:name w:val="Grid Table 1 Light Accent 2"/>
    <w:basedOn w:val="Tablanormal"/>
    <w:uiPriority w:val="46"/>
    <w:rsid w:val="00A62E5C"/>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Listaconvietas">
    <w:name w:val="List Bullet"/>
    <w:basedOn w:val="Normal"/>
    <w:uiPriority w:val="99"/>
    <w:unhideWhenUsed/>
    <w:rsid w:val="00985D61"/>
    <w:pPr>
      <w:numPr>
        <w:numId w:val="18"/>
      </w:numPr>
      <w:contextualSpacing/>
    </w:pPr>
  </w:style>
  <w:style w:type="table" w:styleId="Tablaconcuadrcula1clara-nfasis5">
    <w:name w:val="Grid Table 1 Light Accent 5"/>
    <w:basedOn w:val="Tablanormal"/>
    <w:uiPriority w:val="46"/>
    <w:rsid w:val="00BC52A0"/>
    <w:pPr>
      <w:spacing w:after="0" w:line="240" w:lineRule="auto"/>
    </w:pPr>
    <w:rPr>
      <w:kern w:val="0"/>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TtuloTDC">
    <w:name w:val="TOC Heading"/>
    <w:basedOn w:val="Ttulo1"/>
    <w:next w:val="Normal"/>
    <w:uiPriority w:val="39"/>
    <w:unhideWhenUsed/>
    <w:qFormat/>
    <w:rsid w:val="007824EB"/>
    <w:pPr>
      <w:outlineLvl w:val="9"/>
    </w:pPr>
    <w:rPr>
      <w:kern w:val="0"/>
      <w:lang w:eastAsia="es-CO"/>
      <w14:ligatures w14:val="none"/>
    </w:rPr>
  </w:style>
  <w:style w:type="paragraph" w:styleId="TDC1">
    <w:name w:val="toc 1"/>
    <w:basedOn w:val="Normal"/>
    <w:next w:val="Normal"/>
    <w:autoRedefine/>
    <w:uiPriority w:val="1"/>
    <w:unhideWhenUsed/>
    <w:qFormat/>
    <w:rsid w:val="00884C55"/>
    <w:pPr>
      <w:spacing w:after="100"/>
    </w:pPr>
  </w:style>
  <w:style w:type="character" w:styleId="Hipervnculo">
    <w:name w:val="Hyperlink"/>
    <w:basedOn w:val="Fuentedeprrafopredeter"/>
    <w:uiPriority w:val="99"/>
    <w:unhideWhenUsed/>
    <w:rsid w:val="00884C55"/>
    <w:rPr>
      <w:color w:val="0563C1" w:themeColor="hyperlink"/>
      <w:u w:val="single"/>
    </w:rPr>
  </w:style>
  <w:style w:type="paragraph" w:styleId="Textonotapie">
    <w:name w:val="footnote text"/>
    <w:basedOn w:val="Normal"/>
    <w:link w:val="TextonotapieCar"/>
    <w:uiPriority w:val="99"/>
    <w:semiHidden/>
    <w:unhideWhenUsed/>
    <w:rsid w:val="00B1598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1598D"/>
    <w:rPr>
      <w:sz w:val="20"/>
      <w:szCs w:val="20"/>
    </w:rPr>
  </w:style>
  <w:style w:type="character" w:styleId="Refdenotaalpie">
    <w:name w:val="footnote reference"/>
    <w:basedOn w:val="Fuentedeprrafopredeter"/>
    <w:uiPriority w:val="99"/>
    <w:semiHidden/>
    <w:unhideWhenUsed/>
    <w:rsid w:val="00B1598D"/>
    <w:rPr>
      <w:vertAlign w:val="superscript"/>
    </w:rPr>
  </w:style>
  <w:style w:type="character" w:customStyle="1" w:styleId="Ttulo4Car">
    <w:name w:val="Título 4 Car"/>
    <w:basedOn w:val="Fuentedeprrafopredeter"/>
    <w:link w:val="Ttulo4"/>
    <w:uiPriority w:val="9"/>
    <w:semiHidden/>
    <w:rsid w:val="00750A66"/>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750A66"/>
    <w:rPr>
      <w:rFonts w:ascii="Calibri" w:eastAsiaTheme="majorEastAsia" w:hAnsi="Calibri" w:cstheme="majorBidi"/>
      <w:color w:val="2F5496" w:themeColor="accent1" w:themeShade="BF"/>
      <w:kern w:val="0"/>
      <w:lang w:eastAsia="es-CO"/>
      <w14:ligatures w14:val="none"/>
    </w:rPr>
  </w:style>
  <w:style w:type="character" w:customStyle="1" w:styleId="Ttulo6Car">
    <w:name w:val="Título 6 Car"/>
    <w:basedOn w:val="Fuentedeprrafopredeter"/>
    <w:link w:val="Ttulo6"/>
    <w:uiPriority w:val="9"/>
    <w:semiHidden/>
    <w:rsid w:val="00750A66"/>
    <w:rPr>
      <w:rFonts w:ascii="Calibri" w:eastAsiaTheme="majorEastAsia" w:hAnsi="Calibri" w:cstheme="majorBidi"/>
      <w:i/>
      <w:iCs/>
      <w:color w:val="595959" w:themeColor="text1" w:themeTint="A6"/>
      <w:kern w:val="0"/>
      <w:lang w:eastAsia="es-CO"/>
      <w14:ligatures w14:val="none"/>
    </w:rPr>
  </w:style>
  <w:style w:type="character" w:customStyle="1" w:styleId="Ttulo8Car">
    <w:name w:val="Título 8 Car"/>
    <w:basedOn w:val="Fuentedeprrafopredeter"/>
    <w:link w:val="Ttulo8"/>
    <w:uiPriority w:val="9"/>
    <w:semiHidden/>
    <w:rsid w:val="00750A66"/>
    <w:rPr>
      <w:rFonts w:ascii="Calibri" w:eastAsiaTheme="majorEastAsia" w:hAnsi="Calibri" w:cstheme="majorBidi"/>
      <w:i/>
      <w:iCs/>
      <w:color w:val="272727" w:themeColor="text1" w:themeTint="D8"/>
      <w:kern w:val="0"/>
      <w:lang w:eastAsia="es-CO"/>
      <w14:ligatures w14:val="none"/>
    </w:rPr>
  </w:style>
  <w:style w:type="character" w:customStyle="1" w:styleId="Ttulo9Car">
    <w:name w:val="Título 9 Car"/>
    <w:basedOn w:val="Fuentedeprrafopredeter"/>
    <w:link w:val="Ttulo9"/>
    <w:uiPriority w:val="9"/>
    <w:semiHidden/>
    <w:rsid w:val="00750A66"/>
    <w:rPr>
      <w:rFonts w:ascii="Calibri" w:eastAsiaTheme="majorEastAsia" w:hAnsi="Calibri" w:cstheme="majorBidi"/>
      <w:color w:val="272727" w:themeColor="text1" w:themeTint="D8"/>
      <w:kern w:val="0"/>
      <w:lang w:eastAsia="es-CO"/>
      <w14:ligatures w14:val="none"/>
    </w:rPr>
  </w:style>
  <w:style w:type="paragraph" w:styleId="Ttulo">
    <w:name w:val="Title"/>
    <w:basedOn w:val="Normal"/>
    <w:next w:val="Normal"/>
    <w:link w:val="TtuloCar"/>
    <w:uiPriority w:val="10"/>
    <w:qFormat/>
    <w:rsid w:val="00750A66"/>
    <w:pPr>
      <w:spacing w:after="80" w:line="240" w:lineRule="auto"/>
      <w:contextualSpacing/>
    </w:pPr>
    <w:rPr>
      <w:rFonts w:asciiTheme="majorHAnsi" w:eastAsiaTheme="majorEastAsia" w:hAnsiTheme="majorHAnsi" w:cstheme="majorBidi"/>
      <w:spacing w:val="-10"/>
      <w:kern w:val="28"/>
      <w:sz w:val="56"/>
      <w:szCs w:val="56"/>
      <w:lang w:eastAsia="es-CO"/>
      <w14:ligatures w14:val="none"/>
    </w:rPr>
  </w:style>
  <w:style w:type="character" w:customStyle="1" w:styleId="TtuloCar">
    <w:name w:val="Título Car"/>
    <w:basedOn w:val="Fuentedeprrafopredeter"/>
    <w:link w:val="Ttulo"/>
    <w:uiPriority w:val="10"/>
    <w:rsid w:val="00750A66"/>
    <w:rPr>
      <w:rFonts w:asciiTheme="majorHAnsi" w:eastAsiaTheme="majorEastAsia" w:hAnsiTheme="majorHAnsi" w:cstheme="majorBidi"/>
      <w:spacing w:val="-10"/>
      <w:kern w:val="28"/>
      <w:sz w:val="56"/>
      <w:szCs w:val="56"/>
      <w:lang w:eastAsia="es-CO"/>
      <w14:ligatures w14:val="none"/>
    </w:rPr>
  </w:style>
  <w:style w:type="paragraph" w:styleId="Subttulo">
    <w:name w:val="Subtitle"/>
    <w:basedOn w:val="Normal"/>
    <w:next w:val="Normal"/>
    <w:link w:val="SubttuloCar"/>
    <w:uiPriority w:val="11"/>
    <w:qFormat/>
    <w:rsid w:val="00750A66"/>
    <w:pPr>
      <w:numPr>
        <w:ilvl w:val="1"/>
      </w:numPr>
      <w:spacing w:after="200" w:line="276" w:lineRule="auto"/>
    </w:pPr>
    <w:rPr>
      <w:rFonts w:ascii="Calibri" w:eastAsiaTheme="majorEastAsia" w:hAnsi="Calibri" w:cstheme="majorBidi"/>
      <w:color w:val="595959" w:themeColor="text1" w:themeTint="A6"/>
      <w:spacing w:val="15"/>
      <w:kern w:val="0"/>
      <w:sz w:val="28"/>
      <w:szCs w:val="28"/>
      <w:lang w:eastAsia="es-CO"/>
      <w14:ligatures w14:val="none"/>
    </w:rPr>
  </w:style>
  <w:style w:type="character" w:customStyle="1" w:styleId="SubttuloCar">
    <w:name w:val="Subtítulo Car"/>
    <w:basedOn w:val="Fuentedeprrafopredeter"/>
    <w:link w:val="Subttulo"/>
    <w:uiPriority w:val="11"/>
    <w:rsid w:val="00750A66"/>
    <w:rPr>
      <w:rFonts w:ascii="Calibri" w:eastAsiaTheme="majorEastAsia" w:hAnsi="Calibri" w:cstheme="majorBidi"/>
      <w:color w:val="595959" w:themeColor="text1" w:themeTint="A6"/>
      <w:spacing w:val="15"/>
      <w:kern w:val="0"/>
      <w:sz w:val="28"/>
      <w:szCs w:val="28"/>
      <w:lang w:eastAsia="es-CO"/>
      <w14:ligatures w14:val="none"/>
    </w:rPr>
  </w:style>
  <w:style w:type="paragraph" w:styleId="Cita">
    <w:name w:val="Quote"/>
    <w:basedOn w:val="Normal"/>
    <w:next w:val="Normal"/>
    <w:link w:val="CitaCar"/>
    <w:uiPriority w:val="29"/>
    <w:qFormat/>
    <w:rsid w:val="00750A66"/>
    <w:pPr>
      <w:spacing w:before="160" w:after="200" w:line="276" w:lineRule="auto"/>
      <w:jc w:val="center"/>
    </w:pPr>
    <w:rPr>
      <w:rFonts w:ascii="Calibri" w:eastAsia="Calibri" w:hAnsi="Calibri" w:cs="Calibri"/>
      <w:i/>
      <w:iCs/>
      <w:color w:val="404040" w:themeColor="text1" w:themeTint="BF"/>
      <w:kern w:val="0"/>
      <w:lang w:eastAsia="es-CO"/>
      <w14:ligatures w14:val="none"/>
    </w:rPr>
  </w:style>
  <w:style w:type="character" w:customStyle="1" w:styleId="CitaCar">
    <w:name w:val="Cita Car"/>
    <w:basedOn w:val="Fuentedeprrafopredeter"/>
    <w:link w:val="Cita"/>
    <w:uiPriority w:val="29"/>
    <w:rsid w:val="00750A66"/>
    <w:rPr>
      <w:rFonts w:ascii="Calibri" w:eastAsia="Calibri" w:hAnsi="Calibri" w:cs="Calibri"/>
      <w:i/>
      <w:iCs/>
      <w:color w:val="404040" w:themeColor="text1" w:themeTint="BF"/>
      <w:kern w:val="0"/>
      <w:lang w:eastAsia="es-CO"/>
      <w14:ligatures w14:val="none"/>
    </w:rPr>
  </w:style>
  <w:style w:type="character" w:styleId="nfasisintenso">
    <w:name w:val="Intense Emphasis"/>
    <w:basedOn w:val="Fuentedeprrafopredeter"/>
    <w:uiPriority w:val="21"/>
    <w:qFormat/>
    <w:rsid w:val="00750A66"/>
    <w:rPr>
      <w:i/>
      <w:iCs/>
      <w:color w:val="2F5496" w:themeColor="accent1" w:themeShade="BF"/>
    </w:rPr>
  </w:style>
  <w:style w:type="paragraph" w:styleId="Citadestacada">
    <w:name w:val="Intense Quote"/>
    <w:basedOn w:val="Normal"/>
    <w:next w:val="Normal"/>
    <w:link w:val="CitadestacadaCar"/>
    <w:uiPriority w:val="30"/>
    <w:qFormat/>
    <w:rsid w:val="00750A66"/>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Calibri" w:eastAsia="Calibri" w:hAnsi="Calibri" w:cs="Calibri"/>
      <w:i/>
      <w:iCs/>
      <w:color w:val="2F5496" w:themeColor="accent1" w:themeShade="BF"/>
      <w:kern w:val="0"/>
      <w:lang w:eastAsia="es-CO"/>
      <w14:ligatures w14:val="none"/>
    </w:rPr>
  </w:style>
  <w:style w:type="character" w:customStyle="1" w:styleId="CitadestacadaCar">
    <w:name w:val="Cita destacada Car"/>
    <w:basedOn w:val="Fuentedeprrafopredeter"/>
    <w:link w:val="Citadestacada"/>
    <w:uiPriority w:val="30"/>
    <w:rsid w:val="00750A66"/>
    <w:rPr>
      <w:rFonts w:ascii="Calibri" w:eastAsia="Calibri" w:hAnsi="Calibri" w:cs="Calibri"/>
      <w:i/>
      <w:iCs/>
      <w:color w:val="2F5496" w:themeColor="accent1" w:themeShade="BF"/>
      <w:kern w:val="0"/>
      <w:lang w:eastAsia="es-CO"/>
      <w14:ligatures w14:val="none"/>
    </w:rPr>
  </w:style>
  <w:style w:type="character" w:styleId="Referenciaintensa">
    <w:name w:val="Intense Reference"/>
    <w:basedOn w:val="Fuentedeprrafopredeter"/>
    <w:uiPriority w:val="32"/>
    <w:qFormat/>
    <w:rsid w:val="00750A66"/>
    <w:rPr>
      <w:b/>
      <w:bCs/>
      <w:smallCaps/>
      <w:color w:val="2F5496" w:themeColor="accent1" w:themeShade="BF"/>
      <w:spacing w:val="5"/>
    </w:rPr>
  </w:style>
  <w:style w:type="table" w:customStyle="1" w:styleId="TableNormal">
    <w:name w:val="TableNormal"/>
    <w:rsid w:val="00750A66"/>
    <w:pPr>
      <w:spacing w:after="200" w:line="276" w:lineRule="auto"/>
    </w:pPr>
    <w:rPr>
      <w:rFonts w:ascii="Calibri" w:eastAsia="Calibri" w:hAnsi="Calibri" w:cs="Calibri"/>
      <w:kern w:val="0"/>
      <w:lang w:eastAsia="es-CO"/>
      <w14:ligatures w14:val="none"/>
    </w:rPr>
    <w:tblPr>
      <w:tblCellMar>
        <w:top w:w="100" w:type="dxa"/>
        <w:left w:w="100" w:type="dxa"/>
        <w:bottom w:w="100" w:type="dxa"/>
        <w:right w:w="100" w:type="dxa"/>
      </w:tblCellMar>
    </w:tblPr>
  </w:style>
  <w:style w:type="table" w:customStyle="1" w:styleId="TableNormal0">
    <w:name w:val="Table Normal"/>
    <w:rsid w:val="00750A66"/>
    <w:pPr>
      <w:spacing w:after="200" w:line="276" w:lineRule="auto"/>
    </w:pPr>
    <w:rPr>
      <w:rFonts w:ascii="Calibri" w:eastAsia="Calibri" w:hAnsi="Calibri" w:cs="Calibri"/>
      <w:kern w:val="0"/>
      <w:lang w:eastAsia="es-CO"/>
      <w14:ligatures w14:val="none"/>
    </w:rPr>
    <w:tblPr>
      <w:tblCellMar>
        <w:top w:w="0" w:type="dxa"/>
        <w:left w:w="0" w:type="dxa"/>
        <w:bottom w:w="0" w:type="dxa"/>
        <w:right w:w="0" w:type="dxa"/>
      </w:tblCellMar>
    </w:tblPr>
  </w:style>
  <w:style w:type="paragraph" w:styleId="Textodeglobo">
    <w:name w:val="Balloon Text"/>
    <w:basedOn w:val="Normal"/>
    <w:link w:val="TextodegloboCar"/>
    <w:uiPriority w:val="99"/>
    <w:semiHidden/>
    <w:rsid w:val="00750A66"/>
    <w:pPr>
      <w:spacing w:after="0" w:line="240" w:lineRule="auto"/>
    </w:pPr>
    <w:rPr>
      <w:rFonts w:ascii="Tahoma" w:eastAsia="Calibri" w:hAnsi="Tahoma" w:cs="Tahoma"/>
      <w:kern w:val="0"/>
      <w:sz w:val="16"/>
      <w:szCs w:val="16"/>
      <w:lang w:val="es-ES" w:eastAsia="es-CO"/>
      <w14:ligatures w14:val="none"/>
    </w:rPr>
  </w:style>
  <w:style w:type="character" w:customStyle="1" w:styleId="TextodegloboCar">
    <w:name w:val="Texto de globo Car"/>
    <w:basedOn w:val="Fuentedeprrafopredeter"/>
    <w:link w:val="Textodeglobo"/>
    <w:uiPriority w:val="99"/>
    <w:semiHidden/>
    <w:rsid w:val="00750A66"/>
    <w:rPr>
      <w:rFonts w:ascii="Tahoma" w:eastAsia="Calibri" w:hAnsi="Tahoma" w:cs="Tahoma"/>
      <w:kern w:val="0"/>
      <w:sz w:val="16"/>
      <w:szCs w:val="16"/>
      <w:lang w:val="es-ES" w:eastAsia="es-CO"/>
      <w14:ligatures w14:val="none"/>
    </w:rPr>
  </w:style>
  <w:style w:type="table" w:styleId="Sombreadoclaro-nfasis1">
    <w:name w:val="Light Shading Accent 1"/>
    <w:basedOn w:val="Tablanormal"/>
    <w:uiPriority w:val="60"/>
    <w:rsid w:val="00750A66"/>
    <w:pPr>
      <w:spacing w:after="200" w:line="276" w:lineRule="auto"/>
    </w:pPr>
    <w:rPr>
      <w:rFonts w:ascii="Calibri" w:eastAsia="Calibri" w:hAnsi="Calibri" w:cs="Calibri"/>
      <w:color w:val="365F91"/>
      <w:kern w:val="0"/>
      <w:lang w:eastAsia="es-CO"/>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750A66"/>
    <w:pPr>
      <w:spacing w:after="200" w:line="276" w:lineRule="auto"/>
    </w:pPr>
    <w:rPr>
      <w:rFonts w:ascii="Calibri" w:eastAsia="Calibri" w:hAnsi="Calibri" w:cs="Calibri"/>
      <w:color w:val="943634"/>
      <w:kern w:val="0"/>
      <w:lang w:eastAsia="es-CO"/>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
    <w:name w:val="Light Shading"/>
    <w:basedOn w:val="Tablanormal"/>
    <w:uiPriority w:val="60"/>
    <w:rsid w:val="00750A66"/>
    <w:pPr>
      <w:spacing w:after="200" w:line="276" w:lineRule="auto"/>
    </w:pPr>
    <w:rPr>
      <w:rFonts w:ascii="Calibri" w:eastAsia="Calibri" w:hAnsi="Calibri" w:cs="Calibri"/>
      <w:color w:val="000000"/>
      <w:kern w:val="0"/>
      <w:lang w:eastAsia="es-CO"/>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semiHidden/>
    <w:unhideWhenUsed/>
    <w:rsid w:val="00750A66"/>
    <w:pPr>
      <w:spacing w:before="100" w:beforeAutospacing="1" w:after="100" w:afterAutospacing="1" w:line="240" w:lineRule="auto"/>
    </w:pPr>
    <w:rPr>
      <w:rFonts w:ascii="Times New Roman" w:eastAsiaTheme="minorEastAsia" w:hAnsi="Times New Roman" w:cs="Calibri"/>
      <w:kern w:val="0"/>
      <w:sz w:val="24"/>
      <w:szCs w:val="24"/>
      <w:lang w:eastAsia="es-CO"/>
      <w14:ligatures w14:val="none"/>
    </w:rPr>
  </w:style>
  <w:style w:type="paragraph" w:styleId="TDC2">
    <w:name w:val="toc 2"/>
    <w:basedOn w:val="Normal"/>
    <w:uiPriority w:val="1"/>
    <w:qFormat/>
    <w:rsid w:val="00750A66"/>
    <w:pPr>
      <w:widowControl w:val="0"/>
      <w:autoSpaceDE w:val="0"/>
      <w:autoSpaceDN w:val="0"/>
      <w:spacing w:before="119" w:after="0" w:line="240" w:lineRule="auto"/>
      <w:ind w:left="1201" w:hanging="760"/>
    </w:pPr>
    <w:rPr>
      <w:rFonts w:ascii="Arial MT" w:eastAsia="Arial MT" w:hAnsi="Arial MT" w:cs="Arial MT"/>
      <w:kern w:val="0"/>
      <w:lang w:val="es-ES"/>
      <w14:ligatures w14:val="none"/>
    </w:rPr>
  </w:style>
  <w:style w:type="paragraph" w:styleId="TDC3">
    <w:name w:val="toc 3"/>
    <w:basedOn w:val="Normal"/>
    <w:uiPriority w:val="1"/>
    <w:qFormat/>
    <w:rsid w:val="00750A66"/>
    <w:pPr>
      <w:widowControl w:val="0"/>
      <w:autoSpaceDE w:val="0"/>
      <w:autoSpaceDN w:val="0"/>
      <w:spacing w:before="100" w:after="0" w:line="240" w:lineRule="auto"/>
      <w:ind w:left="1152" w:hanging="551"/>
    </w:pPr>
    <w:rPr>
      <w:rFonts w:ascii="Arial" w:eastAsia="Arial" w:hAnsi="Arial" w:cs="Arial"/>
      <w:i/>
      <w:iCs/>
      <w:kern w:val="0"/>
      <w:lang w:val="es-ES"/>
      <w14:ligatures w14:val="none"/>
    </w:rPr>
  </w:style>
  <w:style w:type="character" w:styleId="Mencinsinresolver">
    <w:name w:val="Unresolved Mention"/>
    <w:basedOn w:val="Fuentedeprrafopredeter"/>
    <w:uiPriority w:val="99"/>
    <w:semiHidden/>
    <w:unhideWhenUsed/>
    <w:rsid w:val="00750A66"/>
    <w:rPr>
      <w:color w:val="605E5C"/>
      <w:shd w:val="clear" w:color="auto" w:fill="E1DFDD"/>
    </w:rPr>
  </w:style>
  <w:style w:type="character" w:styleId="Textoennegrita">
    <w:name w:val="Strong"/>
    <w:basedOn w:val="Fuentedeprrafopredeter"/>
    <w:uiPriority w:val="22"/>
    <w:qFormat/>
    <w:rsid w:val="00750A66"/>
    <w:rPr>
      <w:b/>
      <w:bCs/>
    </w:rPr>
  </w:style>
  <w:style w:type="character" w:styleId="nfasis">
    <w:name w:val="Emphasis"/>
    <w:basedOn w:val="Fuentedeprrafopredeter"/>
    <w:uiPriority w:val="20"/>
    <w:qFormat/>
    <w:rsid w:val="00750A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0806">
      <w:bodyDiv w:val="1"/>
      <w:marLeft w:val="0"/>
      <w:marRight w:val="0"/>
      <w:marTop w:val="0"/>
      <w:marBottom w:val="0"/>
      <w:divBdr>
        <w:top w:val="none" w:sz="0" w:space="0" w:color="auto"/>
        <w:left w:val="none" w:sz="0" w:space="0" w:color="auto"/>
        <w:bottom w:val="none" w:sz="0" w:space="0" w:color="auto"/>
        <w:right w:val="none" w:sz="0" w:space="0" w:color="auto"/>
      </w:divBdr>
    </w:div>
    <w:div w:id="54747947">
      <w:bodyDiv w:val="1"/>
      <w:marLeft w:val="0"/>
      <w:marRight w:val="0"/>
      <w:marTop w:val="0"/>
      <w:marBottom w:val="0"/>
      <w:divBdr>
        <w:top w:val="none" w:sz="0" w:space="0" w:color="auto"/>
        <w:left w:val="none" w:sz="0" w:space="0" w:color="auto"/>
        <w:bottom w:val="none" w:sz="0" w:space="0" w:color="auto"/>
        <w:right w:val="none" w:sz="0" w:space="0" w:color="auto"/>
      </w:divBdr>
    </w:div>
    <w:div w:id="634993502">
      <w:bodyDiv w:val="1"/>
      <w:marLeft w:val="0"/>
      <w:marRight w:val="0"/>
      <w:marTop w:val="0"/>
      <w:marBottom w:val="0"/>
      <w:divBdr>
        <w:top w:val="none" w:sz="0" w:space="0" w:color="auto"/>
        <w:left w:val="none" w:sz="0" w:space="0" w:color="auto"/>
        <w:bottom w:val="none" w:sz="0" w:space="0" w:color="auto"/>
        <w:right w:val="none" w:sz="0" w:space="0" w:color="auto"/>
      </w:divBdr>
    </w:div>
    <w:div w:id="873275466">
      <w:bodyDiv w:val="1"/>
      <w:marLeft w:val="0"/>
      <w:marRight w:val="0"/>
      <w:marTop w:val="0"/>
      <w:marBottom w:val="0"/>
      <w:divBdr>
        <w:top w:val="none" w:sz="0" w:space="0" w:color="auto"/>
        <w:left w:val="none" w:sz="0" w:space="0" w:color="auto"/>
        <w:bottom w:val="none" w:sz="0" w:space="0" w:color="auto"/>
        <w:right w:val="none" w:sz="0" w:space="0" w:color="auto"/>
      </w:divBdr>
    </w:div>
    <w:div w:id="905262862">
      <w:bodyDiv w:val="1"/>
      <w:marLeft w:val="0"/>
      <w:marRight w:val="0"/>
      <w:marTop w:val="0"/>
      <w:marBottom w:val="0"/>
      <w:divBdr>
        <w:top w:val="none" w:sz="0" w:space="0" w:color="auto"/>
        <w:left w:val="none" w:sz="0" w:space="0" w:color="auto"/>
        <w:bottom w:val="none" w:sz="0" w:space="0" w:color="auto"/>
        <w:right w:val="none" w:sz="0" w:space="0" w:color="auto"/>
      </w:divBdr>
      <w:divsChild>
        <w:div w:id="1323580802">
          <w:marLeft w:val="547"/>
          <w:marRight w:val="0"/>
          <w:marTop w:val="0"/>
          <w:marBottom w:val="0"/>
          <w:divBdr>
            <w:top w:val="none" w:sz="0" w:space="0" w:color="auto"/>
            <w:left w:val="none" w:sz="0" w:space="0" w:color="auto"/>
            <w:bottom w:val="none" w:sz="0" w:space="0" w:color="auto"/>
            <w:right w:val="none" w:sz="0" w:space="0" w:color="auto"/>
          </w:divBdr>
        </w:div>
      </w:divsChild>
    </w:div>
    <w:div w:id="966088304">
      <w:bodyDiv w:val="1"/>
      <w:marLeft w:val="0"/>
      <w:marRight w:val="0"/>
      <w:marTop w:val="0"/>
      <w:marBottom w:val="0"/>
      <w:divBdr>
        <w:top w:val="none" w:sz="0" w:space="0" w:color="auto"/>
        <w:left w:val="none" w:sz="0" w:space="0" w:color="auto"/>
        <w:bottom w:val="none" w:sz="0" w:space="0" w:color="auto"/>
        <w:right w:val="none" w:sz="0" w:space="0" w:color="auto"/>
      </w:divBdr>
    </w:div>
    <w:div w:id="1074933476">
      <w:bodyDiv w:val="1"/>
      <w:marLeft w:val="0"/>
      <w:marRight w:val="0"/>
      <w:marTop w:val="0"/>
      <w:marBottom w:val="0"/>
      <w:divBdr>
        <w:top w:val="none" w:sz="0" w:space="0" w:color="auto"/>
        <w:left w:val="none" w:sz="0" w:space="0" w:color="auto"/>
        <w:bottom w:val="none" w:sz="0" w:space="0" w:color="auto"/>
        <w:right w:val="none" w:sz="0" w:space="0" w:color="auto"/>
      </w:divBdr>
      <w:divsChild>
        <w:div w:id="1105804373">
          <w:marLeft w:val="0"/>
          <w:marRight w:val="0"/>
          <w:marTop w:val="0"/>
          <w:marBottom w:val="0"/>
          <w:divBdr>
            <w:top w:val="single" w:sz="2" w:space="0" w:color="E3E3E3"/>
            <w:left w:val="single" w:sz="2" w:space="0" w:color="E3E3E3"/>
            <w:bottom w:val="single" w:sz="2" w:space="0" w:color="E3E3E3"/>
            <w:right w:val="single" w:sz="2" w:space="0" w:color="E3E3E3"/>
          </w:divBdr>
          <w:divsChild>
            <w:div w:id="498421140">
              <w:marLeft w:val="0"/>
              <w:marRight w:val="0"/>
              <w:marTop w:val="0"/>
              <w:marBottom w:val="0"/>
              <w:divBdr>
                <w:top w:val="single" w:sz="2" w:space="0" w:color="E3E3E3"/>
                <w:left w:val="single" w:sz="2" w:space="0" w:color="E3E3E3"/>
                <w:bottom w:val="single" w:sz="2" w:space="0" w:color="E3E3E3"/>
                <w:right w:val="single" w:sz="2" w:space="0" w:color="E3E3E3"/>
              </w:divBdr>
              <w:divsChild>
                <w:div w:id="1058824817">
                  <w:marLeft w:val="0"/>
                  <w:marRight w:val="0"/>
                  <w:marTop w:val="0"/>
                  <w:marBottom w:val="0"/>
                  <w:divBdr>
                    <w:top w:val="single" w:sz="2" w:space="0" w:color="E3E3E3"/>
                    <w:left w:val="single" w:sz="2" w:space="0" w:color="E3E3E3"/>
                    <w:bottom w:val="single" w:sz="2" w:space="0" w:color="E3E3E3"/>
                    <w:right w:val="single" w:sz="2" w:space="0" w:color="E3E3E3"/>
                  </w:divBdr>
                  <w:divsChild>
                    <w:div w:id="1555239248">
                      <w:marLeft w:val="0"/>
                      <w:marRight w:val="0"/>
                      <w:marTop w:val="0"/>
                      <w:marBottom w:val="0"/>
                      <w:divBdr>
                        <w:top w:val="single" w:sz="2" w:space="0" w:color="E3E3E3"/>
                        <w:left w:val="single" w:sz="2" w:space="0" w:color="E3E3E3"/>
                        <w:bottom w:val="single" w:sz="2" w:space="0" w:color="E3E3E3"/>
                        <w:right w:val="single" w:sz="2" w:space="0" w:color="E3E3E3"/>
                      </w:divBdr>
                      <w:divsChild>
                        <w:div w:id="98988569">
                          <w:marLeft w:val="0"/>
                          <w:marRight w:val="0"/>
                          <w:marTop w:val="0"/>
                          <w:marBottom w:val="0"/>
                          <w:divBdr>
                            <w:top w:val="single" w:sz="2" w:space="0" w:color="E3E3E3"/>
                            <w:left w:val="single" w:sz="2" w:space="0" w:color="E3E3E3"/>
                            <w:bottom w:val="single" w:sz="2" w:space="0" w:color="E3E3E3"/>
                            <w:right w:val="single" w:sz="2" w:space="0" w:color="E3E3E3"/>
                          </w:divBdr>
                          <w:divsChild>
                            <w:div w:id="1425606937">
                              <w:marLeft w:val="0"/>
                              <w:marRight w:val="0"/>
                              <w:marTop w:val="0"/>
                              <w:marBottom w:val="0"/>
                              <w:divBdr>
                                <w:top w:val="single" w:sz="2" w:space="0" w:color="E3E3E3"/>
                                <w:left w:val="single" w:sz="2" w:space="0" w:color="E3E3E3"/>
                                <w:bottom w:val="single" w:sz="2" w:space="0" w:color="E3E3E3"/>
                                <w:right w:val="single" w:sz="2" w:space="0" w:color="E3E3E3"/>
                              </w:divBdr>
                              <w:divsChild>
                                <w:div w:id="1849179096">
                                  <w:marLeft w:val="0"/>
                                  <w:marRight w:val="0"/>
                                  <w:marTop w:val="100"/>
                                  <w:marBottom w:val="100"/>
                                  <w:divBdr>
                                    <w:top w:val="single" w:sz="2" w:space="0" w:color="E3E3E3"/>
                                    <w:left w:val="single" w:sz="2" w:space="0" w:color="E3E3E3"/>
                                    <w:bottom w:val="single" w:sz="2" w:space="0" w:color="E3E3E3"/>
                                    <w:right w:val="single" w:sz="2" w:space="0" w:color="E3E3E3"/>
                                  </w:divBdr>
                                  <w:divsChild>
                                    <w:div w:id="320431417">
                                      <w:marLeft w:val="0"/>
                                      <w:marRight w:val="0"/>
                                      <w:marTop w:val="0"/>
                                      <w:marBottom w:val="0"/>
                                      <w:divBdr>
                                        <w:top w:val="single" w:sz="2" w:space="0" w:color="E3E3E3"/>
                                        <w:left w:val="single" w:sz="2" w:space="0" w:color="E3E3E3"/>
                                        <w:bottom w:val="single" w:sz="2" w:space="0" w:color="E3E3E3"/>
                                        <w:right w:val="single" w:sz="2" w:space="0" w:color="E3E3E3"/>
                                      </w:divBdr>
                                      <w:divsChild>
                                        <w:div w:id="551163259">
                                          <w:marLeft w:val="0"/>
                                          <w:marRight w:val="0"/>
                                          <w:marTop w:val="0"/>
                                          <w:marBottom w:val="0"/>
                                          <w:divBdr>
                                            <w:top w:val="single" w:sz="2" w:space="0" w:color="E3E3E3"/>
                                            <w:left w:val="single" w:sz="2" w:space="0" w:color="E3E3E3"/>
                                            <w:bottom w:val="single" w:sz="2" w:space="0" w:color="E3E3E3"/>
                                            <w:right w:val="single" w:sz="2" w:space="0" w:color="E3E3E3"/>
                                          </w:divBdr>
                                          <w:divsChild>
                                            <w:div w:id="1255089973">
                                              <w:marLeft w:val="0"/>
                                              <w:marRight w:val="0"/>
                                              <w:marTop w:val="0"/>
                                              <w:marBottom w:val="0"/>
                                              <w:divBdr>
                                                <w:top w:val="single" w:sz="2" w:space="0" w:color="E3E3E3"/>
                                                <w:left w:val="single" w:sz="2" w:space="0" w:color="E3E3E3"/>
                                                <w:bottom w:val="single" w:sz="2" w:space="0" w:color="E3E3E3"/>
                                                <w:right w:val="single" w:sz="2" w:space="0" w:color="E3E3E3"/>
                                              </w:divBdr>
                                              <w:divsChild>
                                                <w:div w:id="1431855953">
                                                  <w:marLeft w:val="0"/>
                                                  <w:marRight w:val="0"/>
                                                  <w:marTop w:val="0"/>
                                                  <w:marBottom w:val="0"/>
                                                  <w:divBdr>
                                                    <w:top w:val="single" w:sz="2" w:space="0" w:color="E3E3E3"/>
                                                    <w:left w:val="single" w:sz="2" w:space="0" w:color="E3E3E3"/>
                                                    <w:bottom w:val="single" w:sz="2" w:space="0" w:color="E3E3E3"/>
                                                    <w:right w:val="single" w:sz="2" w:space="0" w:color="E3E3E3"/>
                                                  </w:divBdr>
                                                  <w:divsChild>
                                                    <w:div w:id="489368324">
                                                      <w:marLeft w:val="0"/>
                                                      <w:marRight w:val="0"/>
                                                      <w:marTop w:val="0"/>
                                                      <w:marBottom w:val="0"/>
                                                      <w:divBdr>
                                                        <w:top w:val="single" w:sz="2" w:space="0" w:color="E3E3E3"/>
                                                        <w:left w:val="single" w:sz="2" w:space="0" w:color="E3E3E3"/>
                                                        <w:bottom w:val="single" w:sz="2" w:space="0" w:color="E3E3E3"/>
                                                        <w:right w:val="single" w:sz="2" w:space="0" w:color="E3E3E3"/>
                                                      </w:divBdr>
                                                      <w:divsChild>
                                                        <w:div w:id="3527344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27111105">
          <w:marLeft w:val="0"/>
          <w:marRight w:val="0"/>
          <w:marTop w:val="0"/>
          <w:marBottom w:val="0"/>
          <w:divBdr>
            <w:top w:val="none" w:sz="0" w:space="0" w:color="auto"/>
            <w:left w:val="none" w:sz="0" w:space="0" w:color="auto"/>
            <w:bottom w:val="none" w:sz="0" w:space="0" w:color="auto"/>
            <w:right w:val="none" w:sz="0" w:space="0" w:color="auto"/>
          </w:divBdr>
          <w:divsChild>
            <w:div w:id="671372423">
              <w:marLeft w:val="0"/>
              <w:marRight w:val="0"/>
              <w:marTop w:val="100"/>
              <w:marBottom w:val="100"/>
              <w:divBdr>
                <w:top w:val="single" w:sz="2" w:space="0" w:color="E3E3E3"/>
                <w:left w:val="single" w:sz="2" w:space="0" w:color="E3E3E3"/>
                <w:bottom w:val="single" w:sz="2" w:space="0" w:color="E3E3E3"/>
                <w:right w:val="single" w:sz="2" w:space="0" w:color="E3E3E3"/>
              </w:divBdr>
              <w:divsChild>
                <w:div w:id="2822273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75151998">
      <w:bodyDiv w:val="1"/>
      <w:marLeft w:val="0"/>
      <w:marRight w:val="0"/>
      <w:marTop w:val="0"/>
      <w:marBottom w:val="0"/>
      <w:divBdr>
        <w:top w:val="none" w:sz="0" w:space="0" w:color="auto"/>
        <w:left w:val="none" w:sz="0" w:space="0" w:color="auto"/>
        <w:bottom w:val="none" w:sz="0" w:space="0" w:color="auto"/>
        <w:right w:val="none" w:sz="0" w:space="0" w:color="auto"/>
      </w:divBdr>
    </w:div>
    <w:div w:id="1513952532">
      <w:bodyDiv w:val="1"/>
      <w:marLeft w:val="0"/>
      <w:marRight w:val="0"/>
      <w:marTop w:val="0"/>
      <w:marBottom w:val="0"/>
      <w:divBdr>
        <w:top w:val="none" w:sz="0" w:space="0" w:color="auto"/>
        <w:left w:val="none" w:sz="0" w:space="0" w:color="auto"/>
        <w:bottom w:val="none" w:sz="0" w:space="0" w:color="auto"/>
        <w:right w:val="none" w:sz="0" w:space="0" w:color="auto"/>
      </w:divBdr>
    </w:div>
    <w:div w:id="1539246307">
      <w:bodyDiv w:val="1"/>
      <w:marLeft w:val="0"/>
      <w:marRight w:val="0"/>
      <w:marTop w:val="0"/>
      <w:marBottom w:val="0"/>
      <w:divBdr>
        <w:top w:val="none" w:sz="0" w:space="0" w:color="auto"/>
        <w:left w:val="none" w:sz="0" w:space="0" w:color="auto"/>
        <w:bottom w:val="none" w:sz="0" w:space="0" w:color="auto"/>
        <w:right w:val="none" w:sz="0" w:space="0" w:color="auto"/>
      </w:divBdr>
    </w:div>
    <w:div w:id="1744139819">
      <w:bodyDiv w:val="1"/>
      <w:marLeft w:val="0"/>
      <w:marRight w:val="0"/>
      <w:marTop w:val="0"/>
      <w:marBottom w:val="0"/>
      <w:divBdr>
        <w:top w:val="none" w:sz="0" w:space="0" w:color="auto"/>
        <w:left w:val="none" w:sz="0" w:space="0" w:color="auto"/>
        <w:bottom w:val="none" w:sz="0" w:space="0" w:color="auto"/>
        <w:right w:val="none" w:sz="0" w:space="0" w:color="auto"/>
      </w:divBdr>
    </w:div>
    <w:div w:id="206775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mailto:atencionalciudadano@imebu.gov.co" TargetMode="Externa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hosting.delfineco.com/tysimebu/tramites_pqrs.php?id=MjRbXTEx" TargetMode="External"/><Relationship Id="rId23"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atencionalciudadano@imebu.gov.co" TargetMode="External"/><Relationship Id="rId22"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39C7F8-67BC-402D-B257-77CF9FAA8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16</Pages>
  <Words>4793</Words>
  <Characters>26654</Characters>
  <Application>Microsoft Office Word</Application>
  <DocSecurity>0</DocSecurity>
  <Lines>1480</Lines>
  <Paragraphs>327</Paragraphs>
  <ScaleCrop>false</ScaleCrop>
  <HeadingPairs>
    <vt:vector size="2" baseType="variant">
      <vt:variant>
        <vt:lpstr>Título</vt:lpstr>
      </vt:variant>
      <vt:variant>
        <vt:i4>1</vt:i4>
      </vt:variant>
    </vt:vector>
  </HeadingPairs>
  <TitlesOfParts>
    <vt:vector size="1" baseType="lpstr">
      <vt:lpstr>PROGRAMA DE TRANSPARENCIA Y ÉTICA PÚBLICA</vt:lpstr>
    </vt:vector>
  </TitlesOfParts>
  <Company>Versión 0.0</Company>
  <LinksUpToDate>false</LinksUpToDate>
  <CharactersWithSpaces>31120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TRANSPARENCIA Y ÉTICA PÚBLICA</dc:title>
  <dc:subject/>
  <dc:creator>IMEBU</dc:creator>
  <cp:keywords/>
  <dc:description/>
  <cp:lastModifiedBy>Betsimary Porras Vasquez</cp:lastModifiedBy>
  <cp:revision>59</cp:revision>
  <cp:lastPrinted>2024-06-25T15:41:00Z</cp:lastPrinted>
  <dcterms:created xsi:type="dcterms:W3CDTF">2026-05-21T22:16:00Z</dcterms:created>
  <dcterms:modified xsi:type="dcterms:W3CDTF">2026-06-29T22:22:00Z</dcterms:modified>
</cp:coreProperties>
</file>